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2F" w:rsidRDefault="00E4582F" w:rsidP="00E4582F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Załącznik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4F6289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E4582F" w:rsidRDefault="00E4582F" w:rsidP="00E4582F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582F" w:rsidRPr="0070459F" w:rsidTr="008F1907">
        <w:tc>
          <w:tcPr>
            <w:tcW w:w="9209" w:type="dxa"/>
            <w:shd w:val="clear" w:color="auto" w:fill="D5DCE4"/>
          </w:tcPr>
          <w:p w:rsidR="00E4582F" w:rsidRPr="00CF4A60" w:rsidRDefault="00E4582F" w:rsidP="008F1907">
            <w:pPr>
              <w:suppressAutoHyphens/>
              <w:spacing w:after="0" w:line="240" w:lineRule="auto"/>
              <w:ind w:right="-1"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  <w:r w:rsidRPr="00894540"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>FORMULARZ CENOWY</w:t>
            </w:r>
            <w:r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  <w:lang w:eastAsia="ar-SA"/>
              </w:rPr>
              <w:t xml:space="preserve">na </w:t>
            </w:r>
            <w:r w:rsidRPr="00CF4A60">
              <w:rPr>
                <w:rFonts w:ascii="Verdana" w:hAnsi="Verdana"/>
                <w:b/>
                <w:sz w:val="28"/>
                <w:szCs w:val="28"/>
                <w:highlight w:val="red"/>
                <w:lang w:eastAsia="ar-SA"/>
              </w:rPr>
              <w:t>1 część zamówienia</w:t>
            </w:r>
          </w:p>
        </w:tc>
      </w:tr>
    </w:tbl>
    <w:p w:rsidR="00E4582F" w:rsidRPr="004F6289" w:rsidRDefault="00E4582F" w:rsidP="00E4582F">
      <w:pPr>
        <w:suppressAutoHyphens/>
        <w:spacing w:after="0" w:line="240" w:lineRule="auto"/>
        <w:ind w:right="-1"/>
        <w:jc w:val="center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E4582F" w:rsidRPr="00600D15" w:rsidRDefault="00E4582F" w:rsidP="00E4582F">
      <w:pPr>
        <w:suppressAutoHyphens/>
        <w:spacing w:after="0" w:line="240" w:lineRule="auto"/>
        <w:ind w:right="-1"/>
        <w:jc w:val="center"/>
        <w:rPr>
          <w:rFonts w:ascii="Verdana" w:hAnsi="Verdana"/>
          <w:lang w:eastAsia="ar-SA"/>
        </w:rPr>
      </w:pPr>
      <w:r w:rsidRPr="00600D15">
        <w:rPr>
          <w:rFonts w:ascii="Verdana" w:hAnsi="Verdana" w:cs="Arial"/>
          <w:bCs/>
        </w:rPr>
        <w:t>„</w:t>
      </w:r>
      <w:r w:rsidRPr="00982B08">
        <w:rPr>
          <w:rFonts w:ascii="Verdana" w:hAnsi="Verdana" w:cs="Arial"/>
          <w:b/>
          <w:bCs/>
        </w:rPr>
        <w:t>Remonty cząstkowe dróg, placów i chodników, czyszczenie studni chłonnych oraz odnowienie i uzupełnienie oznakowania w 2020 roku</w:t>
      </w:r>
      <w:r w:rsidRPr="00600D15">
        <w:rPr>
          <w:rFonts w:ascii="Verdana" w:hAnsi="Verdana" w:cs="Arial"/>
          <w:b/>
          <w:bCs/>
        </w:rPr>
        <w:t>”,</w:t>
      </w:r>
      <w:r>
        <w:rPr>
          <w:rFonts w:ascii="Verdana" w:hAnsi="Verdana" w:cs="Arial"/>
          <w:b/>
          <w:bCs/>
        </w:rPr>
        <w:t xml:space="preserve"> część </w:t>
      </w:r>
      <w:r w:rsidRPr="00CF4A60">
        <w:rPr>
          <w:rFonts w:ascii="Verdana" w:hAnsi="Verdana" w:cs="Arial"/>
          <w:b/>
          <w:bCs/>
          <w:color w:val="FF0000"/>
        </w:rPr>
        <w:t>1</w:t>
      </w:r>
      <w:r>
        <w:rPr>
          <w:rFonts w:ascii="Verdana" w:hAnsi="Verdana" w:cs="Arial"/>
          <w:b/>
          <w:bCs/>
        </w:rPr>
        <w:t xml:space="preserve"> zamówienia,</w:t>
      </w:r>
      <w:r w:rsidRPr="00600D15">
        <w:rPr>
          <w:rFonts w:ascii="Verdana" w:hAnsi="Verdana" w:cs="Arial"/>
          <w:b/>
          <w:bCs/>
        </w:rPr>
        <w:t xml:space="preserve"> </w:t>
      </w:r>
      <w:r w:rsidRPr="00600D15">
        <w:rPr>
          <w:rFonts w:ascii="Verdana" w:hAnsi="Verdana" w:cs="Arial"/>
          <w:bCs/>
        </w:rPr>
        <w:t xml:space="preserve">oznaczenie sprawy: </w:t>
      </w:r>
      <w:r w:rsidRPr="00600D15">
        <w:rPr>
          <w:rFonts w:ascii="Verdana" w:hAnsi="Verdana" w:cs="Arial"/>
          <w:b/>
          <w:bCs/>
        </w:rPr>
        <w:t>WPI.271.1</w:t>
      </w:r>
      <w:r>
        <w:rPr>
          <w:rFonts w:ascii="Verdana" w:hAnsi="Verdana" w:cs="Arial"/>
          <w:b/>
          <w:bCs/>
        </w:rPr>
        <w:t>.1</w:t>
      </w:r>
      <w:r w:rsidRPr="00600D15">
        <w:rPr>
          <w:rFonts w:ascii="Verdana" w:hAnsi="Verdana" w:cs="Arial"/>
          <w:b/>
          <w:bCs/>
        </w:rPr>
        <w:t>.20</w:t>
      </w:r>
      <w:r>
        <w:rPr>
          <w:rFonts w:ascii="Verdana" w:hAnsi="Verdana" w:cs="Arial"/>
          <w:b/>
          <w:bCs/>
        </w:rPr>
        <w:t>20</w:t>
      </w:r>
      <w:r w:rsidRPr="00600D15">
        <w:rPr>
          <w:rFonts w:ascii="Verdana" w:hAnsi="Verdana"/>
          <w:bCs/>
        </w:rPr>
        <w:t>.</w:t>
      </w:r>
    </w:p>
    <w:p w:rsidR="00E4582F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after="0" w:line="240" w:lineRule="auto"/>
        <w:ind w:right="-1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t>UWAGA!!!</w:t>
      </w:r>
    </w:p>
    <w:p w:rsidR="00E4582F" w:rsidRPr="004F6289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Wszystkie ceny w niniejszym formularzu </w:t>
      </w:r>
      <w:r w:rsidRPr="004F6289">
        <w:rPr>
          <w:rFonts w:ascii="Verdana" w:hAnsi="Verdana"/>
          <w:sz w:val="20"/>
          <w:szCs w:val="20"/>
          <w:u w:val="single"/>
          <w:lang w:eastAsia="ar-SA"/>
        </w:rPr>
        <w:t>należy podać</w:t>
      </w:r>
      <w:r w:rsidRPr="004F6289">
        <w:rPr>
          <w:rFonts w:ascii="Verdana" w:hAnsi="Verdana"/>
          <w:b/>
          <w:sz w:val="20"/>
          <w:szCs w:val="20"/>
          <w:lang w:eastAsia="ar-SA"/>
        </w:rPr>
        <w:t xml:space="preserve"> liczbą i </w:t>
      </w: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t>słownie</w:t>
      </w:r>
      <w:r w:rsidRPr="004F6289">
        <w:rPr>
          <w:rFonts w:ascii="Verdana" w:hAnsi="Verdana"/>
          <w:b/>
          <w:sz w:val="20"/>
          <w:szCs w:val="20"/>
          <w:u w:val="single"/>
          <w:lang w:eastAsia="ar-SA"/>
        </w:rPr>
        <w:br/>
        <w:t>z dokładnością do dwóch miejsc po przecinku</w:t>
      </w:r>
      <w:r w:rsidRPr="004F6289">
        <w:rPr>
          <w:rFonts w:ascii="Verdana" w:hAnsi="Verdana"/>
          <w:sz w:val="20"/>
          <w:szCs w:val="20"/>
          <w:lang w:eastAsia="ar-SA"/>
        </w:rPr>
        <w:t xml:space="preserve">. </w:t>
      </w:r>
    </w:p>
    <w:p w:rsidR="00E4582F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u w:val="single"/>
          <w:lang w:eastAsia="ar-SA"/>
        </w:rPr>
      </w:pPr>
    </w:p>
    <w:p w:rsidR="00E4582F" w:rsidRPr="004F6289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u w:val="single"/>
          <w:lang w:eastAsia="ar-SA"/>
        </w:rPr>
        <w:t>Wykonawca jest zobowiązany</w:t>
      </w:r>
      <w:r w:rsidRPr="004F6289">
        <w:rPr>
          <w:rFonts w:ascii="Verdana" w:hAnsi="Verdana"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b/>
          <w:sz w:val="20"/>
          <w:szCs w:val="20"/>
          <w:lang w:eastAsia="ar-SA"/>
        </w:rPr>
        <w:t>podać stawkę podatku VAT</w:t>
      </w:r>
      <w:r w:rsidRPr="004F6289">
        <w:rPr>
          <w:rFonts w:ascii="Verdana" w:hAnsi="Verdana"/>
          <w:sz w:val="20"/>
          <w:szCs w:val="20"/>
          <w:lang w:eastAsia="ar-SA"/>
        </w:rPr>
        <w:t>.</w:t>
      </w:r>
    </w:p>
    <w:p w:rsidR="00E4582F" w:rsidRPr="004F6289" w:rsidRDefault="00E4582F" w:rsidP="00E4582F">
      <w:pPr>
        <w:suppressAutoHyphens/>
        <w:spacing w:after="0" w:line="240" w:lineRule="auto"/>
        <w:ind w:right="-1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w</w:t>
      </w:r>
      <w:r w:rsidRPr="00DB1868">
        <w:rPr>
          <w:rFonts w:ascii="Verdana" w:hAnsi="Verdana"/>
          <w:color w:val="000000"/>
          <w:sz w:val="20"/>
          <w:szCs w:val="20"/>
        </w:rPr>
        <w:t>ykonanie nawierzchni z żużla hutniczego o grub. 15 cm o pow. 1 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 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2.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w</w:t>
      </w:r>
      <w:r w:rsidRPr="00DB1868">
        <w:rPr>
          <w:rFonts w:ascii="Verdana" w:hAnsi="Verdana"/>
          <w:color w:val="000000"/>
          <w:sz w:val="20"/>
          <w:szCs w:val="20"/>
        </w:rPr>
        <w:t>ykonanie  nawierzchni z tłucznia o grub. 15 cm o pow. 1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3.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w</w:t>
      </w:r>
      <w:r w:rsidRPr="00DB1868">
        <w:rPr>
          <w:rFonts w:ascii="Verdana" w:hAnsi="Verdana"/>
          <w:color w:val="000000"/>
          <w:sz w:val="20"/>
          <w:szCs w:val="20"/>
        </w:rPr>
        <w:t xml:space="preserve">ykonanie nawierzchni z </w:t>
      </w:r>
      <w:proofErr w:type="spellStart"/>
      <w:r w:rsidRPr="00DB1868">
        <w:rPr>
          <w:rFonts w:ascii="Verdana" w:hAnsi="Verdana"/>
          <w:color w:val="000000"/>
          <w:sz w:val="20"/>
          <w:szCs w:val="20"/>
        </w:rPr>
        <w:t>przekruszu</w:t>
      </w:r>
      <w:proofErr w:type="spellEnd"/>
      <w:r w:rsidRPr="00DB1868">
        <w:rPr>
          <w:rFonts w:ascii="Verdana" w:hAnsi="Verdana"/>
          <w:color w:val="000000"/>
          <w:sz w:val="20"/>
          <w:szCs w:val="20"/>
        </w:rPr>
        <w:t xml:space="preserve"> betonowego o grub. 15 cm o pow. 1 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4.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wykonanie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color w:val="000000"/>
          <w:sz w:val="20"/>
          <w:szCs w:val="20"/>
        </w:rPr>
        <w:t>emont nawierzchni z tłucznia lub żużla hutniczego o pow. 1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– uzupełnienie, profilowanie i naprawa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5.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wykonanie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color w:val="000000"/>
          <w:sz w:val="20"/>
          <w:szCs w:val="20"/>
        </w:rPr>
        <w:t>emont</w:t>
      </w:r>
      <w:r>
        <w:rPr>
          <w:rFonts w:ascii="Verdana" w:hAnsi="Verdana"/>
          <w:color w:val="000000"/>
          <w:sz w:val="20"/>
          <w:szCs w:val="20"/>
        </w:rPr>
        <w:t>u cząstkowego</w:t>
      </w:r>
      <w:r w:rsidRPr="00DB1868">
        <w:rPr>
          <w:rFonts w:ascii="Verdana" w:hAnsi="Verdana"/>
          <w:color w:val="000000"/>
          <w:sz w:val="20"/>
          <w:szCs w:val="20"/>
        </w:rPr>
        <w:t xml:space="preserve"> nawierzchni bit</w:t>
      </w:r>
      <w:r>
        <w:rPr>
          <w:rFonts w:ascii="Verdana" w:hAnsi="Verdana"/>
          <w:color w:val="000000"/>
          <w:sz w:val="20"/>
          <w:szCs w:val="20"/>
        </w:rPr>
        <w:t>umicznej masą grysowo – żwirową</w:t>
      </w:r>
      <w:r w:rsidRPr="00DB1868">
        <w:rPr>
          <w:rFonts w:ascii="Verdana" w:hAnsi="Verdana"/>
          <w:color w:val="000000"/>
          <w:sz w:val="20"/>
          <w:szCs w:val="20"/>
        </w:rPr>
        <w:t xml:space="preserve"> na gorąco o pow. 1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i grubości 1 cm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6.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wykonanie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color w:val="000000"/>
          <w:sz w:val="20"/>
          <w:szCs w:val="20"/>
        </w:rPr>
        <w:t>emont</w:t>
      </w:r>
      <w:r>
        <w:rPr>
          <w:rFonts w:ascii="Verdana" w:hAnsi="Verdana"/>
          <w:color w:val="000000"/>
          <w:sz w:val="20"/>
          <w:szCs w:val="20"/>
        </w:rPr>
        <w:t>u cząstkowego</w:t>
      </w:r>
      <w:r w:rsidRPr="00DB1868">
        <w:rPr>
          <w:rFonts w:ascii="Verdana" w:hAnsi="Verdana"/>
          <w:color w:val="000000"/>
          <w:sz w:val="20"/>
          <w:szCs w:val="20"/>
        </w:rPr>
        <w:t xml:space="preserve"> nawierzchni bit</w:t>
      </w:r>
      <w:r>
        <w:rPr>
          <w:rFonts w:ascii="Verdana" w:hAnsi="Verdana"/>
          <w:color w:val="000000"/>
          <w:sz w:val="20"/>
          <w:szCs w:val="20"/>
        </w:rPr>
        <w:t>umicznej masą grysowo – żwirową</w:t>
      </w:r>
      <w:r w:rsidRPr="00DB1868">
        <w:rPr>
          <w:rFonts w:ascii="Verdana" w:hAnsi="Verdana"/>
          <w:color w:val="000000"/>
          <w:sz w:val="20"/>
          <w:szCs w:val="20"/>
        </w:rPr>
        <w:t xml:space="preserve"> na zimno o pow. 1 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color w:val="000000"/>
          <w:sz w:val="20"/>
          <w:szCs w:val="20"/>
        </w:rPr>
        <w:t xml:space="preserve"> i grubości 1 cm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7.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wykonanie remontu cząstkowego </w:t>
      </w:r>
      <w:r w:rsidRPr="00DB1868">
        <w:rPr>
          <w:rFonts w:ascii="Verdana" w:hAnsi="Verdana"/>
          <w:color w:val="000000"/>
          <w:sz w:val="20"/>
          <w:szCs w:val="20"/>
        </w:rPr>
        <w:t>spękanej nawierzchni bitumicznej o pow. 1 m2 przy użyciu emulsji asfaltowej na gorąco i grysów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8.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wykonanie </w:t>
      </w:r>
      <w:r>
        <w:rPr>
          <w:rFonts w:ascii="Verdana" w:hAnsi="Verdana"/>
          <w:sz w:val="20"/>
          <w:szCs w:val="20"/>
          <w:lang w:eastAsia="ar-SA"/>
        </w:rPr>
        <w:t>k</w:t>
      </w:r>
      <w:r>
        <w:rPr>
          <w:rFonts w:ascii="Verdana" w:hAnsi="Verdana"/>
          <w:sz w:val="20"/>
          <w:szCs w:val="20"/>
        </w:rPr>
        <w:t>orytowania</w:t>
      </w:r>
      <w:r w:rsidRPr="00DB1868">
        <w:rPr>
          <w:rFonts w:ascii="Verdana" w:hAnsi="Verdana"/>
          <w:sz w:val="20"/>
          <w:szCs w:val="20"/>
        </w:rPr>
        <w:t xml:space="preserve"> o głębokości 15 cm na powierzchni 1 m</w:t>
      </w:r>
      <w:r w:rsidRPr="00DB1868">
        <w:rPr>
          <w:rFonts w:ascii="Verdana" w:hAnsi="Verdana"/>
          <w:sz w:val="20"/>
          <w:szCs w:val="20"/>
          <w:vertAlign w:val="superscript"/>
        </w:rPr>
        <w:t xml:space="preserve">2 </w:t>
      </w:r>
      <w:r w:rsidRPr="00DB1868">
        <w:rPr>
          <w:rFonts w:ascii="Verdana" w:hAnsi="Verdana"/>
          <w:sz w:val="20"/>
          <w:szCs w:val="20"/>
        </w:rPr>
        <w:t>wraz z wywiezieniem urobku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9.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sz w:val="20"/>
          <w:szCs w:val="20"/>
        </w:rPr>
        <w:t>ozebranie podbudowy betonowej lub tłuczniowej o pow. 1 m</w:t>
      </w:r>
      <w:r w:rsidRPr="00DB1868">
        <w:rPr>
          <w:rFonts w:ascii="Verdana" w:hAnsi="Verdana"/>
          <w:sz w:val="20"/>
          <w:szCs w:val="20"/>
          <w:vertAlign w:val="superscript"/>
        </w:rPr>
        <w:t>2</w:t>
      </w:r>
      <w:r w:rsidRPr="00DB1868">
        <w:rPr>
          <w:rFonts w:ascii="Verdana" w:hAnsi="Verdana"/>
          <w:sz w:val="20"/>
          <w:szCs w:val="20"/>
        </w:rPr>
        <w:t xml:space="preserve"> i grubości 15 cm wraz  z wywiezieniem urobku</w:t>
      </w:r>
      <w:r w:rsidRPr="004F6289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10.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color w:val="000000"/>
          <w:sz w:val="20"/>
          <w:szCs w:val="20"/>
        </w:rPr>
        <w:t>emont chodnika z kostki betonowej kolorowej o grub. 6 cm na podsypce cementowo – piaskowej o grub. 5 cm o pow. 1m</w:t>
      </w:r>
      <w:r w:rsidRPr="00A43DB3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4582F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lastRenderedPageBreak/>
        <w:t>11.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r</w:t>
      </w:r>
      <w:r>
        <w:rPr>
          <w:rFonts w:ascii="Verdana" w:hAnsi="Verdana"/>
          <w:sz w:val="20"/>
          <w:szCs w:val="20"/>
        </w:rPr>
        <w:t xml:space="preserve">emont zjazdu, </w:t>
      </w:r>
      <w:r w:rsidRPr="00005A12">
        <w:rPr>
          <w:rFonts w:ascii="Verdana" w:hAnsi="Verdana"/>
          <w:sz w:val="20"/>
          <w:szCs w:val="20"/>
        </w:rPr>
        <w:t>jezdni lub parkingu</w:t>
      </w:r>
      <w:r w:rsidRPr="005C19EE">
        <w:rPr>
          <w:rFonts w:ascii="Verdana" w:hAnsi="Verdana"/>
          <w:sz w:val="20"/>
          <w:szCs w:val="20"/>
        </w:rPr>
        <w:t xml:space="preserve"> z kostki brukowej betonowej szarej o gr. 8 cm na podbudowie z tłucznia łamanego o gr. 15 cm i podsypce cementowo-piaskowej o gr. 5 cm o pow. 1 m</w:t>
      </w:r>
      <w:r w:rsidRPr="005C19EE">
        <w:rPr>
          <w:rFonts w:ascii="Verdana" w:hAnsi="Verdana"/>
          <w:sz w:val="20"/>
          <w:szCs w:val="20"/>
          <w:vertAlign w:val="superscript"/>
        </w:rPr>
        <w:t>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12.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DB1868">
        <w:rPr>
          <w:rFonts w:ascii="Verdana" w:hAnsi="Verdana"/>
          <w:color w:val="000000"/>
          <w:sz w:val="20"/>
          <w:szCs w:val="20"/>
        </w:rPr>
        <w:t>emont nawierzchni z płyt ażurowych EKO 10x40x60 na podsypce piaskowej o grubości 5 cm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13.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00642A">
        <w:rPr>
          <w:rFonts w:ascii="Verdana" w:hAnsi="Verdana"/>
          <w:sz w:val="20"/>
          <w:szCs w:val="20"/>
        </w:rPr>
        <w:t>emon</w:t>
      </w:r>
      <w:r>
        <w:rPr>
          <w:rFonts w:ascii="Verdana" w:hAnsi="Verdana"/>
          <w:sz w:val="20"/>
          <w:szCs w:val="20"/>
        </w:rPr>
        <w:t xml:space="preserve">t chodnika z płytek betonowych </w:t>
      </w:r>
      <w:r w:rsidRPr="0000642A">
        <w:rPr>
          <w:rFonts w:ascii="Verdana" w:hAnsi="Verdana"/>
          <w:sz w:val="20"/>
          <w:szCs w:val="20"/>
        </w:rPr>
        <w:t>35x35, płyt 50x50 lub kostki</w:t>
      </w:r>
      <w:r w:rsidRPr="005C19EE">
        <w:rPr>
          <w:rFonts w:ascii="Verdana" w:hAnsi="Verdana"/>
          <w:sz w:val="20"/>
          <w:szCs w:val="20"/>
        </w:rPr>
        <w:t xml:space="preserve"> (materiał przekazany przez Zamawiającego) na podsypce cementowo-piaskowej o gr. 5 cm (materiał zapewniony przez Wykonawcę) o pow. 1m</w:t>
      </w:r>
      <w:r w:rsidRPr="005C19EE">
        <w:rPr>
          <w:rFonts w:ascii="Verdana" w:hAnsi="Verdana"/>
          <w:sz w:val="20"/>
          <w:szCs w:val="20"/>
          <w:vertAlign w:val="superscript"/>
        </w:rPr>
        <w:t>2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14.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 xml:space="preserve">Cena za </w:t>
      </w:r>
      <w:r>
        <w:rPr>
          <w:rFonts w:ascii="Verdana" w:hAnsi="Verdana"/>
          <w:sz w:val="20"/>
          <w:szCs w:val="20"/>
          <w:lang w:eastAsia="ar-SA"/>
        </w:rPr>
        <w:t>w</w:t>
      </w:r>
      <w:r>
        <w:rPr>
          <w:rFonts w:ascii="Verdana" w:hAnsi="Verdana"/>
          <w:color w:val="000000"/>
          <w:sz w:val="20"/>
          <w:szCs w:val="20"/>
        </w:rPr>
        <w:t>ymianę</w:t>
      </w:r>
      <w:r w:rsidRPr="00DB1868">
        <w:rPr>
          <w:rFonts w:ascii="Verdana" w:hAnsi="Verdana"/>
          <w:color w:val="000000"/>
          <w:sz w:val="20"/>
          <w:szCs w:val="20"/>
        </w:rPr>
        <w:t xml:space="preserve"> krawężnika 100x30x15 na podbudowie betonowej z oporem za 1 </w:t>
      </w:r>
      <w:proofErr w:type="spellStart"/>
      <w:r w:rsidRPr="00DB1868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15.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w</w:t>
      </w:r>
      <w:r>
        <w:rPr>
          <w:rFonts w:ascii="Verdana" w:hAnsi="Verdana"/>
          <w:color w:val="000000"/>
          <w:sz w:val="20"/>
          <w:szCs w:val="20"/>
        </w:rPr>
        <w:t>ymianę</w:t>
      </w:r>
      <w:r w:rsidRPr="00DB1868">
        <w:rPr>
          <w:rFonts w:ascii="Verdana" w:hAnsi="Verdana"/>
          <w:color w:val="000000"/>
          <w:sz w:val="20"/>
          <w:szCs w:val="20"/>
        </w:rPr>
        <w:t xml:space="preserve"> obrzeża 100x30x8 na podbudowie betonowej z oporem za 1mb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16.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r</w:t>
      </w:r>
      <w:r>
        <w:rPr>
          <w:rFonts w:ascii="Verdana" w:hAnsi="Verdana"/>
          <w:color w:val="000000"/>
          <w:sz w:val="20"/>
          <w:szCs w:val="20"/>
        </w:rPr>
        <w:t>egulację wysokościową</w:t>
      </w:r>
      <w:r w:rsidRPr="00DB1868">
        <w:rPr>
          <w:rFonts w:ascii="Verdana" w:hAnsi="Verdana"/>
          <w:color w:val="000000"/>
          <w:sz w:val="20"/>
          <w:szCs w:val="20"/>
        </w:rPr>
        <w:t xml:space="preserve"> studzienki kanalizacji sanitarnej, teletechnicznej lub wpustu ulicznego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4582F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4582F" w:rsidRPr="00314F3C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17.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r</w:t>
      </w:r>
      <w:r>
        <w:rPr>
          <w:rFonts w:ascii="Verdana" w:hAnsi="Verdana"/>
          <w:sz w:val="20"/>
          <w:szCs w:val="20"/>
        </w:rPr>
        <w:t>egulację wysokościową</w:t>
      </w:r>
      <w:r w:rsidRPr="005C19EE">
        <w:rPr>
          <w:rFonts w:ascii="Verdana" w:hAnsi="Verdana"/>
          <w:sz w:val="20"/>
          <w:szCs w:val="20"/>
        </w:rPr>
        <w:t xml:space="preserve"> zaworu wodociągowego lub gazowego</w:t>
      </w:r>
      <w:r w:rsidRPr="004F6289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18.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o</w:t>
      </w:r>
      <w:r w:rsidRPr="00DB1868">
        <w:rPr>
          <w:rFonts w:ascii="Verdana" w:hAnsi="Verdana"/>
          <w:color w:val="000000"/>
          <w:sz w:val="20"/>
          <w:szCs w:val="20"/>
        </w:rPr>
        <w:t xml:space="preserve">dtworzenie rowu odwadniającego głębokości 1 </w:t>
      </w:r>
      <w:proofErr w:type="spellStart"/>
      <w:r w:rsidRPr="00DB1868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DB1868">
        <w:rPr>
          <w:rFonts w:ascii="Verdana" w:hAnsi="Verdana"/>
          <w:color w:val="000000"/>
          <w:sz w:val="20"/>
          <w:szCs w:val="20"/>
        </w:rPr>
        <w:t xml:space="preserve"> wraz ze skarpowaniem poboczy</w:t>
      </w:r>
      <w:r w:rsidRPr="004F6289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19. 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4F6289">
        <w:rPr>
          <w:rFonts w:ascii="Verdana" w:hAnsi="Verdana"/>
          <w:sz w:val="20"/>
          <w:szCs w:val="20"/>
          <w:lang w:eastAsia="ar-SA"/>
        </w:rPr>
        <w:t>Cena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4F6289">
        <w:rPr>
          <w:rFonts w:ascii="Verdana" w:hAnsi="Verdana"/>
          <w:sz w:val="20"/>
          <w:szCs w:val="20"/>
          <w:lang w:eastAsia="ar-SA"/>
        </w:rPr>
        <w:t xml:space="preserve">za </w:t>
      </w:r>
      <w:r>
        <w:rPr>
          <w:rFonts w:ascii="Verdana" w:hAnsi="Verdana"/>
          <w:sz w:val="20"/>
          <w:szCs w:val="20"/>
          <w:lang w:eastAsia="ar-SA"/>
        </w:rPr>
        <w:t>w</w:t>
      </w:r>
      <w:r w:rsidRPr="00DB1868">
        <w:rPr>
          <w:rFonts w:ascii="Verdana" w:hAnsi="Verdana"/>
          <w:color w:val="000000"/>
          <w:sz w:val="20"/>
          <w:szCs w:val="20"/>
        </w:rPr>
        <w:t>ykonanie studni chłonnej o głębokości 3 m i średnicy 1200 mm</w:t>
      </w:r>
      <w:r w:rsidRPr="004F6289">
        <w:rPr>
          <w:rFonts w:ascii="Verdana" w:hAnsi="Verdana"/>
          <w:sz w:val="20"/>
          <w:szCs w:val="20"/>
          <w:lang w:eastAsia="ar-SA"/>
        </w:rPr>
        <w:t>: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 xml:space="preserve">      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b/>
          <w:bCs/>
          <w:sz w:val="20"/>
          <w:szCs w:val="20"/>
          <w:lang w:eastAsia="ar-SA"/>
        </w:rPr>
        <w:t>20.</w:t>
      </w:r>
      <w:r w:rsidRPr="004F6289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sz w:val="20"/>
          <w:szCs w:val="20"/>
          <w:lang w:eastAsia="ar-SA"/>
        </w:rPr>
        <w:t>w</w:t>
      </w:r>
      <w:r w:rsidRPr="00DB1868">
        <w:rPr>
          <w:rFonts w:ascii="Verdana" w:hAnsi="Verdana"/>
          <w:color w:val="000000"/>
          <w:sz w:val="20"/>
          <w:szCs w:val="20"/>
        </w:rPr>
        <w:t xml:space="preserve">ykonanie studzienki ściekowej wraz z osadnikiem bez syfonu oraz z kanałem rurowym o średnicy zewnętrznej 160 mm łączonym na wcisk o długości 5 </w:t>
      </w:r>
      <w:proofErr w:type="spellStart"/>
      <w:r w:rsidRPr="00DB1868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4F6289">
        <w:rPr>
          <w:rFonts w:ascii="Verdana" w:hAnsi="Verdana"/>
          <w:sz w:val="20"/>
          <w:szCs w:val="20"/>
          <w:lang w:eastAsia="ar-SA"/>
        </w:rPr>
        <w:t>: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E4582F" w:rsidRPr="004F6289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4F6289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sz w:val="20"/>
          <w:szCs w:val="20"/>
          <w:lang w:eastAsia="ar-SA"/>
        </w:rPr>
        <w:t xml:space="preserve">ręczne </w:t>
      </w:r>
      <w:r w:rsidRPr="007D0B3C">
        <w:rPr>
          <w:rFonts w:ascii="Verdana" w:hAnsi="Verdana"/>
          <w:sz w:val="20"/>
          <w:szCs w:val="20"/>
        </w:rPr>
        <w:t>czyszczenie studni chłonnych</w:t>
      </w:r>
      <w:r>
        <w:rPr>
          <w:rFonts w:ascii="Verdana" w:hAnsi="Verdana"/>
          <w:sz w:val="20"/>
          <w:szCs w:val="20"/>
        </w:rPr>
        <w:t>,</w:t>
      </w:r>
      <w:r w:rsidRPr="007D0B3C">
        <w:rPr>
          <w:rFonts w:ascii="Verdana" w:hAnsi="Verdana"/>
          <w:sz w:val="20"/>
          <w:szCs w:val="20"/>
        </w:rPr>
        <w:t xml:space="preserve"> usunięcie zanieczyszczeń do warstwy przepuszczalnej</w:t>
      </w:r>
      <w:r>
        <w:rPr>
          <w:rFonts w:ascii="Verdana" w:hAnsi="Verdana"/>
          <w:sz w:val="20"/>
          <w:szCs w:val="20"/>
        </w:rPr>
        <w:t>,</w:t>
      </w:r>
      <w:r w:rsidRPr="007D0B3C">
        <w:rPr>
          <w:rFonts w:ascii="Verdana" w:hAnsi="Verdana"/>
          <w:sz w:val="20"/>
          <w:szCs w:val="20"/>
        </w:rPr>
        <w:t xml:space="preserve"> ułożenie geowłókniny i warstw filtracyjnych</w:t>
      </w:r>
      <w:r>
        <w:rPr>
          <w:rFonts w:ascii="Verdana" w:hAnsi="Verdana"/>
          <w:color w:val="000000"/>
          <w:sz w:val="20"/>
          <w:szCs w:val="20"/>
        </w:rPr>
        <w:t xml:space="preserve"> za 1 szt.</w:t>
      </w:r>
      <w:r w:rsidRPr="004F6289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E4582F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E4582F" w:rsidRPr="004F6289" w:rsidRDefault="00E4582F" w:rsidP="00E4582F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b/>
          <w:bCs/>
          <w:sz w:val="20"/>
          <w:szCs w:val="20"/>
          <w:lang w:eastAsia="ar-SA"/>
        </w:rPr>
        <w:t>22</w:t>
      </w:r>
      <w:r w:rsidRPr="004F6289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4F6289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>
        <w:rPr>
          <w:rFonts w:ascii="Verdana" w:hAnsi="Verdana"/>
          <w:sz w:val="20"/>
          <w:szCs w:val="20"/>
          <w:lang w:eastAsia="ar-SA"/>
        </w:rPr>
        <w:t>r</w:t>
      </w:r>
      <w:r w:rsidRPr="0048758C">
        <w:rPr>
          <w:rFonts w:ascii="Verdana" w:hAnsi="Verdana"/>
          <w:sz w:val="20"/>
          <w:szCs w:val="20"/>
          <w:lang w:eastAsia="ar-SA"/>
        </w:rPr>
        <w:t>ęczne czyszczenie studni osadczych usunięcie zanieczyszczeń do dna studni wraz z udrożnieniem kanału rurowego</w:t>
      </w:r>
      <w:r>
        <w:rPr>
          <w:rFonts w:ascii="Verdana" w:hAnsi="Verdana"/>
          <w:color w:val="000000"/>
          <w:sz w:val="20"/>
          <w:szCs w:val="20"/>
        </w:rPr>
        <w:t xml:space="preserve"> za 1 szt.</w:t>
      </w:r>
      <w:r w:rsidRPr="004F6289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E4582F" w:rsidRPr="004F6289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4F6289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E4582F" w:rsidRDefault="00E4582F" w:rsidP="00E4582F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4F6289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4F6289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E4582F" w:rsidRDefault="00E4582F" w:rsidP="00E4582F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E4582F" w:rsidRPr="004F6289" w:rsidRDefault="00E4582F" w:rsidP="00E4582F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* 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4F6289">
        <w:rPr>
          <w:rFonts w:ascii="Verdana" w:hAnsi="Verdana"/>
          <w:color w:val="000000"/>
          <w:sz w:val="16"/>
          <w:szCs w:val="16"/>
          <w:u w:val="single"/>
          <w:lang w:eastAsia="ar-SA"/>
        </w:rPr>
        <w:t>cenę należy podać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lang w:eastAsia="ar-SA"/>
        </w:rPr>
        <w:t>liczbą i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słownie z dokładnością do 2 miejsc po przecinku</w:t>
      </w:r>
    </w:p>
    <w:p w:rsidR="00E4582F" w:rsidRPr="004F6289" w:rsidRDefault="00E4582F" w:rsidP="00E4582F">
      <w:p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** 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4F6289">
        <w:rPr>
          <w:rFonts w:ascii="Verdana" w:hAnsi="Verdana"/>
          <w:color w:val="000000"/>
          <w:sz w:val="16"/>
          <w:szCs w:val="16"/>
          <w:u w:val="single"/>
          <w:lang w:eastAsia="ar-SA"/>
        </w:rPr>
        <w:t>należy podać</w:t>
      </w:r>
      <w:r w:rsidRPr="004F6289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4F6289">
        <w:rPr>
          <w:rFonts w:ascii="Verdana" w:hAnsi="Verdana"/>
          <w:b/>
          <w:color w:val="000000"/>
          <w:sz w:val="16"/>
          <w:szCs w:val="16"/>
          <w:lang w:eastAsia="ar-SA"/>
        </w:rPr>
        <w:t>stawkę podatku VAT</w:t>
      </w:r>
    </w:p>
    <w:p w:rsidR="00E4582F" w:rsidRPr="004F6289" w:rsidRDefault="00E4582F" w:rsidP="00E4582F">
      <w:pPr>
        <w:keepNext/>
        <w:spacing w:after="0" w:line="240" w:lineRule="auto"/>
        <w:outlineLvl w:val="2"/>
        <w:rPr>
          <w:rFonts w:ascii="Verdana" w:hAnsi="Verdana"/>
          <w:bCs/>
          <w:sz w:val="24"/>
          <w:szCs w:val="24"/>
        </w:rPr>
      </w:pPr>
    </w:p>
    <w:p w:rsidR="00E4582F" w:rsidRPr="004F6289" w:rsidRDefault="00E4582F" w:rsidP="00E4582F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E4582F" w:rsidRPr="004F6289" w:rsidRDefault="00E4582F" w:rsidP="00E4582F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E4582F" w:rsidRPr="004F6289" w:rsidRDefault="00E4582F" w:rsidP="00E4582F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E4582F" w:rsidRPr="004F6289" w:rsidRDefault="00E4582F" w:rsidP="00E4582F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E4582F" w:rsidRPr="004F6289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4582F" w:rsidRPr="004F6289" w:rsidTr="008F1907">
        <w:trPr>
          <w:jc w:val="center"/>
        </w:trPr>
        <w:tc>
          <w:tcPr>
            <w:tcW w:w="43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E4582F" w:rsidRPr="00314F3C" w:rsidRDefault="00E4582F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0794A" w:rsidRDefault="0030794A">
      <w:bookmarkStart w:id="0" w:name="_GoBack"/>
      <w:bookmarkEnd w:id="0"/>
    </w:p>
    <w:sectPr w:rsidR="0030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2F"/>
    <w:rsid w:val="0030794A"/>
    <w:rsid w:val="00E4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1FE54-A939-49CB-BF0D-A4A0F797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82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2020-01-16T13:13:00Z</dcterms:created>
  <dcterms:modified xsi:type="dcterms:W3CDTF">2020-01-16T13:13:00Z</dcterms:modified>
</cp:coreProperties>
</file>