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EF" w:rsidRPr="003B14EF" w:rsidRDefault="003B14EF" w:rsidP="003B14EF">
      <w:pPr>
        <w:suppressAutoHyphens/>
        <w:spacing w:after="120" w:line="240" w:lineRule="auto"/>
        <w:ind w:left="720"/>
        <w:jc w:val="right"/>
        <w:rPr>
          <w:rFonts w:ascii="Verdana" w:eastAsia="Times New Roman" w:hAnsi="Verdana" w:cs="Times New Roman"/>
          <w:highlight w:val="cyan"/>
          <w:lang w:eastAsia="ar-SA"/>
        </w:rPr>
      </w:pPr>
      <w:r w:rsidRPr="003B14EF">
        <w:rPr>
          <w:rFonts w:ascii="Verdana" w:eastAsia="Times New Roman" w:hAnsi="Verdana" w:cs="Times New Roman"/>
          <w:lang w:eastAsia="ar-SA"/>
        </w:rPr>
        <w:t xml:space="preserve">Załącznik nr 3 do SWZ </w:t>
      </w:r>
      <w:r w:rsidRPr="003B14EF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3B14EF" w:rsidRPr="003B14EF" w:rsidRDefault="003B14EF" w:rsidP="003B14EF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3B14EF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elektronicznym.</w:t>
      </w:r>
    </w:p>
    <w:p w:rsidR="003B14EF" w:rsidRPr="003B14EF" w:rsidRDefault="003B14EF" w:rsidP="003B14EF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</w:p>
    <w:p w:rsidR="003B14EF" w:rsidRPr="003B14EF" w:rsidRDefault="003B14EF" w:rsidP="003B14EF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0"/>
          <w:szCs w:val="24"/>
          <w:lang w:eastAsia="pl-PL"/>
        </w:rPr>
      </w:pPr>
      <w:r w:rsidRPr="003B14EF">
        <w:rPr>
          <w:rFonts w:ascii="Verdana" w:eastAsia="Times New Roman" w:hAnsi="Verdana" w:cs="Times New Roman"/>
          <w:b/>
          <w:i/>
          <w:color w:val="FF0000"/>
          <w:sz w:val="20"/>
          <w:szCs w:val="24"/>
          <w:lang w:eastAsia="pl-PL"/>
        </w:rPr>
        <w:t xml:space="preserve">UWAGA! </w:t>
      </w:r>
    </w:p>
    <w:p w:rsidR="003B14EF" w:rsidRPr="003B14EF" w:rsidRDefault="003B14EF" w:rsidP="003B14EF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0"/>
          <w:szCs w:val="24"/>
          <w:lang w:eastAsia="ar-SA"/>
        </w:rPr>
      </w:pPr>
      <w:r w:rsidRPr="003B14EF">
        <w:rPr>
          <w:rFonts w:ascii="Verdana" w:eastAsia="Times New Roman" w:hAnsi="Verdana" w:cs="Times New Roman"/>
          <w:b/>
          <w:i/>
          <w:color w:val="FF0000"/>
          <w:sz w:val="20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3B14EF" w:rsidRPr="003B14EF" w:rsidRDefault="003B14EF" w:rsidP="003B14EF">
      <w:pPr>
        <w:spacing w:before="120" w:after="120" w:line="240" w:lineRule="auto"/>
        <w:jc w:val="center"/>
        <w:rPr>
          <w:rFonts w:ascii="Verdana" w:eastAsia="Calibri" w:hAnsi="Verdana" w:cs="Arial"/>
          <w:b/>
          <w:caps/>
          <w:sz w:val="24"/>
          <w:szCs w:val="24"/>
          <w:lang w:eastAsia="en-GB"/>
        </w:rPr>
      </w:pPr>
      <w:r w:rsidRPr="003B14EF">
        <w:rPr>
          <w:rFonts w:ascii="Verdana" w:eastAsia="Calibri" w:hAnsi="Verdana" w:cs="Arial"/>
          <w:b/>
          <w:caps/>
          <w:sz w:val="24"/>
          <w:szCs w:val="24"/>
          <w:lang w:eastAsia="en-GB"/>
        </w:rPr>
        <w:t>formularz jednolitego europejskiego dokumentu zamówienia</w:t>
      </w:r>
    </w:p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color w:val="0D0D0D"/>
          <w:sz w:val="20"/>
          <w:szCs w:val="20"/>
          <w:lang w:eastAsia="pl-PL"/>
        </w:rPr>
      </w:pPr>
      <w:r w:rsidRPr="003B14EF">
        <w:rPr>
          <w:rFonts w:ascii="Arial" w:eastAsia="Times New Roman" w:hAnsi="Arial" w:cs="Arial"/>
          <w:color w:val="0D0D0D"/>
          <w:w w:val="0"/>
          <w:sz w:val="20"/>
          <w:szCs w:val="20"/>
          <w:lang w:eastAsia="pl-PL"/>
        </w:rPr>
        <w:t xml:space="preserve"> </w:t>
      </w:r>
      <w:r w:rsidRPr="003B14EF">
        <w:rPr>
          <w:rFonts w:ascii="Verdana" w:eastAsia="Times New Roman" w:hAnsi="Verdana" w:cs="Arial"/>
          <w:b/>
          <w:i/>
          <w:color w:val="0D0D0D"/>
          <w:w w:val="0"/>
          <w:sz w:val="20"/>
          <w:szCs w:val="20"/>
          <w:lang w:eastAsia="pl-PL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3B14EF">
        <w:rPr>
          <w:rFonts w:ascii="Verdana" w:eastAsia="Times New Roman" w:hAnsi="Verdana" w:cs="Arial"/>
          <w:b/>
          <w:color w:val="0D0D0D"/>
          <w:w w:val="0"/>
          <w:sz w:val="20"/>
          <w:szCs w:val="20"/>
          <w:lang w:eastAsia="pl-PL"/>
        </w:rPr>
        <w:t xml:space="preserve"> </w:t>
      </w:r>
      <w:r w:rsidRPr="003B14EF">
        <w:rPr>
          <w:rFonts w:ascii="Verdana" w:eastAsia="Times New Roman" w:hAnsi="Verdana" w:cs="Arial"/>
          <w:b/>
          <w:color w:val="0D0D0D"/>
          <w:sz w:val="20"/>
          <w:szCs w:val="20"/>
          <w:lang w:eastAsia="pl-PL"/>
        </w:rPr>
        <w:t xml:space="preserve">Adres publikacyjny stosownego ogłoszenia w Dzienniku Urzędowym Unii Europejskiej: 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en-US" w:eastAsia="pl-PL"/>
        </w:rPr>
      </w:pPr>
      <w:proofErr w:type="spellStart"/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>Dz.U</w:t>
      </w:r>
      <w:proofErr w:type="spellEnd"/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. UE  </w:t>
      </w:r>
      <w:r w:rsidR="00D22D7C" w:rsidRPr="00D22D7C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S </w:t>
      </w:r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  </w:t>
      </w:r>
      <w:proofErr w:type="spellStart"/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>numer</w:t>
      </w:r>
      <w:proofErr w:type="spellEnd"/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 </w:t>
      </w:r>
      <w:r w:rsidR="00D22D7C" w:rsidRPr="00D22D7C">
        <w:rPr>
          <w:rFonts w:ascii="Verdana" w:eastAsia="Times New Roman" w:hAnsi="Verdana" w:cs="Arial"/>
          <w:b/>
          <w:sz w:val="20"/>
          <w:szCs w:val="20"/>
          <w:lang w:eastAsia="pl-PL"/>
        </w:rPr>
        <w:t>211</w:t>
      </w:r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, data </w:t>
      </w:r>
      <w:r w:rsidR="00D22D7C">
        <w:rPr>
          <w:rFonts w:ascii="Verdana" w:eastAsia="Times New Roman" w:hAnsi="Verdana" w:cs="Arial"/>
          <w:b/>
          <w:sz w:val="20"/>
          <w:szCs w:val="20"/>
          <w:lang w:val="en-US" w:eastAsia="pl-PL"/>
        </w:rPr>
        <w:t>29.10.2021 r.</w:t>
      </w:r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,  </w:t>
      </w:r>
      <w:proofErr w:type="spellStart"/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>strona</w:t>
      </w:r>
      <w:proofErr w:type="spellEnd"/>
      <w:r w:rsidRPr="003B14E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 http: </w:t>
      </w:r>
      <w:r w:rsid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fldChar w:fldCharType="begin"/>
      </w:r>
      <w:r w:rsid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instrText xml:space="preserve"> HYPERLINK "</w:instrText>
      </w:r>
      <w:r w:rsidR="003A680F" w:rsidRP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instrText>https://ted.europa.eu/udl?uri=TED:NOTICE:553918-2021:TEXT:PL:HTML</w:instrText>
      </w:r>
      <w:r w:rsid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instrText xml:space="preserve">" </w:instrText>
      </w:r>
      <w:r w:rsid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fldChar w:fldCharType="separate"/>
      </w:r>
      <w:r w:rsidR="003A680F" w:rsidRPr="005A19A0">
        <w:rPr>
          <w:rStyle w:val="Hipercze"/>
          <w:rFonts w:ascii="Verdana" w:eastAsia="Times New Roman" w:hAnsi="Verdana" w:cs="Arial"/>
          <w:b/>
          <w:sz w:val="20"/>
          <w:szCs w:val="20"/>
          <w:lang w:val="en-US" w:eastAsia="pl-PL"/>
        </w:rPr>
        <w:t>https://ted.europa.eu/udl?uri=TED:NOTICE:553918-2021:TEXT:PL:</w:t>
      </w:r>
      <w:r w:rsidR="003A680F" w:rsidRPr="005A19A0">
        <w:rPr>
          <w:rStyle w:val="Hipercze"/>
          <w:rFonts w:ascii="Verdana" w:eastAsia="Times New Roman" w:hAnsi="Verdana" w:cs="Arial"/>
          <w:b/>
          <w:sz w:val="20"/>
          <w:szCs w:val="20"/>
          <w:lang w:val="en-US" w:eastAsia="pl-PL"/>
        </w:rPr>
        <w:t>HTML</w:t>
      </w:r>
      <w:r w:rsid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fldChar w:fldCharType="end"/>
      </w:r>
      <w:r w:rsidR="003A680F">
        <w:rPr>
          <w:rFonts w:ascii="Verdana" w:eastAsia="Times New Roman" w:hAnsi="Verdana" w:cs="Arial"/>
          <w:b/>
          <w:sz w:val="20"/>
          <w:szCs w:val="20"/>
          <w:lang w:val="en-US" w:eastAsia="pl-PL"/>
        </w:rPr>
        <w:t xml:space="preserve"> </w:t>
      </w:r>
      <w:bookmarkStart w:id="0" w:name="_GoBack"/>
      <w:bookmarkEnd w:id="0"/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en-US" w:eastAsia="pl-PL"/>
        </w:rPr>
      </w:pPr>
      <w:r w:rsidRPr="003B14E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Numer ogłoszenia w Dz.U. S: </w:t>
      </w:r>
      <w:r w:rsidR="003A680F" w:rsidRPr="003A680F">
        <w:rPr>
          <w:rFonts w:ascii="Verdana" w:eastAsia="Times New Roman" w:hAnsi="Verdana" w:cs="Arial"/>
          <w:b/>
          <w:sz w:val="20"/>
          <w:szCs w:val="20"/>
          <w:lang w:eastAsia="pl-PL"/>
        </w:rPr>
        <w:t>2021/S 211-553918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color w:val="0D0D0D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color w:val="0D0D0D"/>
          <w:w w:val="0"/>
          <w:sz w:val="20"/>
          <w:szCs w:val="20"/>
          <w:lang w:eastAsia="pl-PL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color w:val="0D0D0D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color w:val="0D0D0D"/>
          <w:sz w:val="20"/>
          <w:szCs w:val="20"/>
          <w:lang w:eastAsia="pl-PL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3B14EF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3B14EF" w:rsidRPr="003B14EF" w:rsidTr="00C337A5">
        <w:trPr>
          <w:trHeight w:val="349"/>
        </w:trPr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Tożsamość zamawiającego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rPr>
          <w:trHeight w:val="349"/>
        </w:trPr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Nazwa: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tabs>
                <w:tab w:val="left" w:pos="-3119"/>
              </w:tabs>
              <w:suppressAutoHyphens/>
              <w:spacing w:after="0" w:line="240" w:lineRule="auto"/>
              <w:ind w:left="567" w:hanging="567"/>
              <w:jc w:val="both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3B14EF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Miasto Nowy Dwór Mazowiecki</w:t>
            </w:r>
          </w:p>
          <w:p w:rsidR="003B14EF" w:rsidRPr="003B14EF" w:rsidRDefault="003B14EF" w:rsidP="003B14EF">
            <w:pPr>
              <w:spacing w:after="0" w:line="240" w:lineRule="auto"/>
              <w:ind w:left="567" w:hanging="567"/>
              <w:jc w:val="both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B14EF">
              <w:rPr>
                <w:rFonts w:ascii="Verdana" w:eastAsia="Calibri" w:hAnsi="Verdana" w:cs="Times New Roman"/>
                <w:bCs/>
                <w:sz w:val="20"/>
                <w:szCs w:val="20"/>
              </w:rPr>
              <w:t>ul. Zakroczymska 30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Calibri" w:hAnsi="Verdana" w:cs="Times New Roman"/>
                <w:bCs/>
                <w:sz w:val="20"/>
                <w:szCs w:val="20"/>
              </w:rPr>
              <w:t>05-100 Nowy Dwór Mazowiecki</w:t>
            </w:r>
          </w:p>
        </w:tc>
      </w:tr>
      <w:tr w:rsidR="003B14EF" w:rsidRPr="003B14EF" w:rsidTr="00C337A5">
        <w:trPr>
          <w:trHeight w:val="485"/>
        </w:trPr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Jakiego zamówienia dotyczy niniejszy dokument?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rPr>
          <w:trHeight w:val="484"/>
        </w:trPr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Tytuł lub krótki opis udzielanego zamówienia: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Cs/>
                <w:iCs/>
                <w:sz w:val="20"/>
                <w:szCs w:val="20"/>
                <w:lang w:eastAsia="ar-SA"/>
              </w:rPr>
            </w:pPr>
            <w:r w:rsidRPr="003B14EF">
              <w:rPr>
                <w:rFonts w:ascii="Verdana" w:eastAsia="Calibri" w:hAnsi="Verdana" w:cs="Times New Roman"/>
                <w:bCs/>
                <w:iCs/>
                <w:sz w:val="20"/>
                <w:szCs w:val="20"/>
                <w:lang w:eastAsia="ar-SA"/>
              </w:rPr>
      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2022 roku.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Usługę należy wykonywać </w:t>
            </w:r>
            <w:r w:rsidRPr="003B14EF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t xml:space="preserve">w sposób </w:t>
            </w:r>
            <w:r w:rsidRPr="003B14EF">
              <w:rPr>
                <w:rFonts w:ascii="Verdana" w:eastAsia="Times New Roman" w:hAnsi="Verdana" w:cs="Times New Roman"/>
                <w:kern w:val="1"/>
                <w:sz w:val="20"/>
                <w:szCs w:val="20"/>
                <w:lang w:eastAsia="zh-CN"/>
              </w:rPr>
              <w:lastRenderedPageBreak/>
              <w:t>zapewniający osiągnięcie odpowiednich poziomów recyklingu, przygotowania do ponownego użycia i odzysku innymi metodami oraz ograniczenie masy odpadów komunalnych ulegających biodegradacji przekazanych do składowania. O</w:t>
            </w:r>
            <w:r w:rsidRPr="003B14EF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 xml:space="preserve">d właściciela nieruchomości będzie odbierana każda zebrana ilość odpadów zmieszanych komunalnych i odpadów zbieranych w sposób selektywny (papier, tworzywa sztuczne, szkło, metal, </w:t>
            </w:r>
            <w:proofErr w:type="spellStart"/>
            <w:r w:rsidRPr="003B14EF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bio</w:t>
            </w:r>
            <w:proofErr w:type="spellEnd"/>
            <w:r w:rsidRPr="003B14EF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-zielone), wynikających z deklaracji o wysokości opłat za gospodarowanie odpadami komunalnymi składanych przez właściciela nieruchomości, z wyjątkiem odpadów remontowo-budowlanych i rozbiórkowych pochodzących z remontów prowadzonych samodzielnie.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B14EF" w:rsidRPr="003B14EF" w:rsidTr="00C337A5">
        <w:trPr>
          <w:trHeight w:val="484"/>
        </w:trPr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Numer referencyjny nadany sprawie przez instytucję zamawiającą lub podmiot zamawiający (</w:t>
            </w:r>
            <w:r w:rsidRPr="003B14EF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jeżeli dotyczy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WPI.271.1.17.2021</w:t>
            </w:r>
          </w:p>
        </w:tc>
      </w:tr>
    </w:tbl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sz w:val="20"/>
          <w:szCs w:val="20"/>
          <w:lang w:eastAsia="pl-PL"/>
        </w:rPr>
        <w:t>Wszystkie pozostałe informacje we wszystkich sekcjach jednolitego europejskiego dokumentu zamówienia powinien wypełnić wykonawca</w:t>
      </w:r>
      <w:r w:rsidRPr="003B14EF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</w:t>
      </w:r>
    </w:p>
    <w:p w:rsidR="003B14EF" w:rsidRPr="003B14EF" w:rsidRDefault="003B14EF" w:rsidP="003B14EF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3B14EF" w:rsidRPr="003B14EF" w:rsidRDefault="003B14EF" w:rsidP="003B14EF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Część II: Informacje dotyczące wykonawcy</w:t>
      </w:r>
    </w:p>
    <w:p w:rsidR="003B14EF" w:rsidRPr="003B14EF" w:rsidRDefault="003B14EF" w:rsidP="003B14EF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3B14EF" w:rsidRPr="003B14EF" w:rsidRDefault="003B14EF" w:rsidP="003B14EF">
      <w:pPr>
        <w:keepNext/>
        <w:spacing w:after="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Identyfikacja: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ind w:left="850" w:hanging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3B14EF" w:rsidRPr="003B14EF" w:rsidTr="00C337A5">
        <w:trPr>
          <w:trHeight w:val="1372"/>
        </w:trPr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Numer VAT, jeżeli dotyczy: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3B14EF" w:rsidRPr="003B14EF" w:rsidTr="00C337A5">
        <w:trPr>
          <w:trHeight w:val="2002"/>
        </w:trPr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Osoba lub osoby wyznaczone do kontaktów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Telefon: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proofErr w:type="spellStart"/>
            <w:r w:rsidRPr="003B14EF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Adres</w:t>
            </w:r>
            <w:proofErr w:type="spellEnd"/>
            <w:r w:rsidRPr="003B14EF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 xml:space="preserve"> </w:t>
            </w:r>
            <w:proofErr w:type="spellStart"/>
            <w:r w:rsidRPr="003B14EF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e-mail</w:t>
            </w:r>
            <w:proofErr w:type="spellEnd"/>
            <w:r w:rsidRPr="003B14EF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: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Adres internetowy (adres www) (</w:t>
            </w:r>
            <w:r w:rsidRPr="003B14EF"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  <w:t>jeżeli dotyczy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lastRenderedPageBreak/>
              <w:t>Jedynie w przypadku gdy zamówienie jest zastrzeżone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3"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 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tak,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[….]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d) Czy wpis do wykazu lub wydane zaświadczenie obejmują wszystkie 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wymagane kryteria kwalifikacji?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3B14EF"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[] Tak [] Nie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[] Tak [] Nie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3B14EF" w:rsidRPr="003B14EF" w:rsidTr="00C337A5">
        <w:tc>
          <w:tcPr>
            <w:tcW w:w="9289" w:type="dxa"/>
            <w:gridSpan w:val="2"/>
            <w:shd w:val="clear" w:color="auto" w:fill="BFBFBF"/>
          </w:tcPr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a): 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b): 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B: Informacje na temat przedstawicieli wykonawcy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W stosownych przypadkach proszę podać imię i nazwisko (imiona i nazwiska) oraz adres(-y) osoby (osób) upoważnionej(-</w:t>
      </w:r>
      <w:proofErr w:type="spellStart"/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ych</w:t>
      </w:r>
      <w:proofErr w:type="spellEnd"/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 xml:space="preserve">Imię i nazwisko,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[……],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Stanowisko/Działający(-a) jako: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 pocztowy: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</w:pPr>
            <w:proofErr w:type="spellStart"/>
            <w:r w:rsidRPr="003B14EF"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B14EF"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B14EF"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3B14EF">
              <w:rPr>
                <w:rFonts w:ascii="Verdana" w:eastAsia="Times New Roman" w:hAnsi="Verdana" w:cs="Arial"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Zależność od innych podmiotów: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</w:p>
        </w:tc>
      </w:tr>
    </w:tbl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sz w:val="20"/>
          <w:szCs w:val="20"/>
          <w:lang w:eastAsia="pl-PL"/>
        </w:rPr>
        <w:t>Jeżeli tak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 xml:space="preserve">, proszę przedstawić – </w:t>
      </w:r>
      <w:r w:rsidRPr="003B14EF">
        <w:rPr>
          <w:rFonts w:ascii="Verdana" w:eastAsia="Times New Roman" w:hAnsi="Verdana" w:cs="Arial"/>
          <w:b/>
          <w:sz w:val="20"/>
          <w:szCs w:val="20"/>
          <w:lang w:eastAsia="pl-PL"/>
        </w:rPr>
        <w:t>dla każdego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 xml:space="preserve"> z podmiotów, których to dotyczy – odrębny formularz jednolitego europejskiego dokumentu zamówienia zawierający informacje wymagane w </w:t>
      </w:r>
      <w:r w:rsidRPr="003B14EF">
        <w:rPr>
          <w:rFonts w:ascii="Verdana" w:eastAsia="Times New Roman" w:hAnsi="Verdana" w:cs="Arial"/>
          <w:b/>
          <w:sz w:val="20"/>
          <w:szCs w:val="20"/>
          <w:lang w:eastAsia="pl-PL"/>
        </w:rPr>
        <w:t>niniejszej części sekcja A i B oraz w części III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 xml:space="preserve">, należycie wypełniony i podpisany przez dane podmioty. 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3B14E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footnoteReference w:id="7"/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u w:val="single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3B14EF" w:rsidRPr="003B14EF" w:rsidRDefault="003B14EF" w:rsidP="003B1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Podwykonawstwo: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Jeżeli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tak i o ile jest to wiadome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proszę podać wykaz proponowanych podwykonawców: 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[…]</w:t>
            </w:r>
          </w:p>
        </w:tc>
      </w:tr>
    </w:tbl>
    <w:p w:rsidR="003B14EF" w:rsidRPr="003B14EF" w:rsidRDefault="003B14EF" w:rsidP="003B1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3B14EF">
        <w:rPr>
          <w:rFonts w:ascii="Verdana" w:eastAsia="Calibri" w:hAnsi="Verdana" w:cs="Arial"/>
          <w:sz w:val="20"/>
          <w:szCs w:val="20"/>
          <w:lang w:eastAsia="en-GB"/>
        </w:rPr>
        <w:t xml:space="preserve">oprócz informacji </w:t>
      </w: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Times New Roman" w:hAnsi="Verdana" w:cs="Arial"/>
          <w:sz w:val="20"/>
          <w:szCs w:val="20"/>
          <w:lang w:eastAsia="pl-PL"/>
        </w:rPr>
        <w:br w:type="page"/>
      </w: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>W art. 57 ust. 1 dyrektywy 2014/24/UE określono następujące powody wykluczenia:</w:t>
      </w:r>
    </w:p>
    <w:p w:rsidR="003B14EF" w:rsidRPr="003B14EF" w:rsidRDefault="003B14EF" w:rsidP="003B14EF">
      <w:pPr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z w:val="20"/>
          <w:szCs w:val="20"/>
          <w:lang w:eastAsia="en-GB"/>
        </w:rPr>
        <w:t xml:space="preserve">udział w </w:t>
      </w: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organizacji przestępczej</w:t>
      </w:r>
      <w:r w:rsidRPr="003B14EF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8"/>
      </w:r>
      <w:r w:rsidRPr="003B14EF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3B14EF" w:rsidRPr="003B14EF" w:rsidRDefault="003B14EF" w:rsidP="003B14EF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korupcja</w:t>
      </w:r>
      <w:r w:rsidRPr="003B14EF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9"/>
      </w:r>
      <w:r w:rsidRPr="003B14EF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3B14EF" w:rsidRPr="003B14EF" w:rsidRDefault="003B14EF" w:rsidP="003B14EF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3B14EF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nadużycie finansowe</w:t>
      </w:r>
      <w:r w:rsidRPr="003B14EF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0"/>
      </w:r>
      <w:r w:rsidRPr="003B14EF">
        <w:rPr>
          <w:rFonts w:ascii="Verdana" w:eastAsia="Calibri" w:hAnsi="Verdana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:rsidR="003B14EF" w:rsidRPr="003B14EF" w:rsidRDefault="003B14EF" w:rsidP="003B14EF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3B14EF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3B14EF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1"/>
      </w:r>
    </w:p>
    <w:p w:rsidR="003B14EF" w:rsidRPr="003B14EF" w:rsidRDefault="003B14EF" w:rsidP="003B14EF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3B14EF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pranie pieniędzy lub finansowanie terroryzmu</w:t>
      </w:r>
      <w:r w:rsidRPr="003B14EF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2"/>
      </w:r>
    </w:p>
    <w:p w:rsidR="003B14EF" w:rsidRPr="003B14EF" w:rsidRDefault="003B14EF" w:rsidP="003B14EF">
      <w:pPr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praca dzieci</w:t>
      </w:r>
      <w:r w:rsidRPr="003B14EF">
        <w:rPr>
          <w:rFonts w:ascii="Verdana" w:eastAsia="Calibri" w:hAnsi="Verdana" w:cs="Arial"/>
          <w:sz w:val="20"/>
          <w:szCs w:val="20"/>
          <w:lang w:eastAsia="en-GB"/>
        </w:rPr>
        <w:t xml:space="preserve"> i inne formy </w:t>
      </w: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handlu ludźmi</w:t>
      </w:r>
      <w:r w:rsidRPr="003B14EF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13"/>
      </w:r>
      <w:r w:rsidRPr="003B14EF">
        <w:rPr>
          <w:rFonts w:ascii="Verdana" w:eastAsia="Calibri" w:hAnsi="Verdana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w stosunku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samego wykonawcy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bądź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jakiejkolwiek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wydany został prawomocny wyrok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[……][……][……][……]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14"/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podać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15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a) datę wyroku, określić, których spośród punktów 1–6 on dotyczy, oraz podać powód(-ody) skazania;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b) wskazać, kto został skazany [ ];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br/>
              <w:t>a) data: [   ], punkt(-y): [   ], powód(-ody): [   ]</w:t>
            </w:r>
            <w:r w:rsidRPr="003B14EF">
              <w:rPr>
                <w:rFonts w:ascii="Verdana" w:eastAsia="Times New Roman" w:hAnsi="Verdana" w:cs="Arial"/>
                <w:i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b)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c) długość okresu wykluczenia [……] oraz punkt(-y), którego(-</w:t>
            </w:r>
            <w:proofErr w:type="spellStart"/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ych</w:t>
            </w:r>
            <w:proofErr w:type="spellEnd"/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) to dotyczy.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16"/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17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(„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samooczyszczenie”)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[] Tak [] Nie 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, proszę opisać przedsięwzięte środki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vertAlign w:val="superscript"/>
                <w:lang w:eastAsia="pl-PL"/>
              </w:rPr>
              <w:footnoteReference w:id="18"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wykonawca wywiązał się ze wszystkich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obowiązków dotyczących płatności podatków lub składek na ubezpieczenie społeczne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</w:p>
        </w:tc>
      </w:tr>
      <w:tr w:rsidR="003B14EF" w:rsidRPr="003B14EF" w:rsidTr="00C337A5">
        <w:trPr>
          <w:cantSplit/>
          <w:trHeight w:val="470"/>
        </w:trPr>
        <w:tc>
          <w:tcPr>
            <w:tcW w:w="4644" w:type="dxa"/>
            <w:vMerge w:val="restart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lastRenderedPageBreak/>
              <w:br/>
              <w:t>Jeżeli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wskazać: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a) państwo lub państwo członkowskie, którego to dotyczy;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b) jakiej kwoty to dotyczy?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c) w jaki sposób zostało ustalone to naruszenie obowiązków: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1) w trybie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decyzji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sądowej lub administracyjnej: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W przypadku wyroku,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długość okresu wykluczenia: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2) w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inny sposób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? Proszę sprecyzować, w jaki:</w:t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3B14EF" w:rsidRPr="003B14EF" w:rsidRDefault="003B14EF" w:rsidP="003B14EF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Składki na ubezpieczenia społeczne</w:t>
            </w:r>
          </w:p>
        </w:tc>
      </w:tr>
      <w:tr w:rsidR="003B14EF" w:rsidRPr="003B14EF" w:rsidTr="00C337A5">
        <w:trPr>
          <w:cantSplit/>
          <w:trHeight w:val="1977"/>
        </w:trPr>
        <w:tc>
          <w:tcPr>
            <w:tcW w:w="4644" w:type="dxa"/>
            <w:vMerge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a)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b)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c1) [] Tak [] Nie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c2) [ …]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>d) [] Tak []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a)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b)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c1) [] Tak [] Nie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c2) [ …]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>d) [] Tak []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, proszę podać szczegółowe informacje na ten temat: 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19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[……][……][……]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3B14EF">
        <w:rPr>
          <w:rFonts w:ascii="Verdana" w:eastAsia="Calibri" w:hAnsi="Verdana" w:cs="Arial"/>
          <w:smallCaps/>
          <w:sz w:val="20"/>
          <w:szCs w:val="20"/>
          <w:vertAlign w:val="superscript"/>
          <w:lang w:eastAsia="en-GB"/>
        </w:rPr>
        <w:footnoteReference w:id="20"/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rPr>
          <w:cantSplit/>
          <w:trHeight w:val="406"/>
        </w:trPr>
        <w:tc>
          <w:tcPr>
            <w:tcW w:w="4644" w:type="dxa"/>
            <w:vMerge w:val="restart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wykonawca,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wedle własnej wiedzy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 xml:space="preserve">naruszył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swoje obowiązki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 dziedzinie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prawa środowiska, prawa socjalnego i prawa pracy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21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[] Tak [] Nie</w:t>
            </w:r>
          </w:p>
        </w:tc>
      </w:tr>
      <w:tr w:rsidR="003B14EF" w:rsidRPr="003B14EF" w:rsidTr="00C337A5">
        <w:trPr>
          <w:cantSplit/>
          <w:trHeight w:val="405"/>
        </w:trPr>
        <w:tc>
          <w:tcPr>
            <w:tcW w:w="4644" w:type="dxa"/>
            <w:vMerge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czy wykonawca przedsięwziął środki w celu wykazania swojej rzetelności pomimo istnienia odpowiedniej podstawy wykluczenia („samooczyszczenie”)?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opisać przedsięwzięte środki: 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a)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zbankrutował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likwidacyjne; lub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układ z wierzycielami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3B14EF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3B14EF" w:rsidRPr="003B14EF" w:rsidRDefault="003B14EF" w:rsidP="003B14E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3B14EF" w:rsidRPr="003B14EF" w:rsidRDefault="003B14EF" w:rsidP="003B14EF">
            <w:pPr>
              <w:spacing w:before="120" w:after="120" w:line="240" w:lineRule="auto"/>
              <w:ind w:left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rPr>
          <w:cantSplit/>
          <w:trHeight w:val="303"/>
        </w:trPr>
        <w:tc>
          <w:tcPr>
            <w:tcW w:w="4644" w:type="dxa"/>
            <w:vMerge w:val="restart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jest winien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? 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 [……]</w:t>
            </w:r>
          </w:p>
        </w:tc>
      </w:tr>
      <w:tr w:rsidR="003B14EF" w:rsidRPr="003B14EF" w:rsidTr="00C337A5">
        <w:trPr>
          <w:cantSplit/>
          <w:trHeight w:val="303"/>
        </w:trPr>
        <w:tc>
          <w:tcPr>
            <w:tcW w:w="4644" w:type="dxa"/>
            <w:vMerge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czy wykonawca przedsięwziął środki w celu samooczyszczenia? 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opisać przedsięwzięte środki: [……]</w:t>
            </w:r>
          </w:p>
        </w:tc>
      </w:tr>
      <w:tr w:rsidR="003B14EF" w:rsidRPr="003B14EF" w:rsidTr="00C337A5">
        <w:trPr>
          <w:cantSplit/>
          <w:trHeight w:val="515"/>
        </w:trPr>
        <w:tc>
          <w:tcPr>
            <w:tcW w:w="4644" w:type="dxa"/>
            <w:vMerge w:val="restart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Czy wykonawca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[…]</w:t>
            </w:r>
          </w:p>
        </w:tc>
      </w:tr>
      <w:tr w:rsidR="003B14EF" w:rsidRPr="003B14EF" w:rsidTr="00C337A5">
        <w:trPr>
          <w:cantSplit/>
          <w:trHeight w:val="514"/>
        </w:trPr>
        <w:tc>
          <w:tcPr>
            <w:tcW w:w="4644" w:type="dxa"/>
            <w:vMerge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czy wykonawca przedsięwziął środki w celu samooczyszczenia? 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opisać przedsięwzięte środki: [……]</w:t>
            </w:r>
          </w:p>
        </w:tc>
      </w:tr>
      <w:tr w:rsidR="003B14EF" w:rsidRPr="003B14EF" w:rsidTr="00C337A5">
        <w:trPr>
          <w:trHeight w:val="1316"/>
        </w:trPr>
        <w:tc>
          <w:tcPr>
            <w:tcW w:w="4644" w:type="dxa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lastRenderedPageBreak/>
              <w:t xml:space="preserve">Czy wykonawca wie o jakimkolwiek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konflikcie interesów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5"/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[…]</w:t>
            </w:r>
          </w:p>
        </w:tc>
      </w:tr>
      <w:tr w:rsidR="003B14EF" w:rsidRPr="003B14EF" w:rsidTr="00C337A5">
        <w:trPr>
          <w:trHeight w:val="1544"/>
        </w:trPr>
        <w:tc>
          <w:tcPr>
            <w:tcW w:w="4644" w:type="dxa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doradzał(-o)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[…]</w:t>
            </w:r>
          </w:p>
        </w:tc>
      </w:tr>
      <w:tr w:rsidR="003B14EF" w:rsidRPr="003B14EF" w:rsidTr="00C337A5">
        <w:trPr>
          <w:cantSplit/>
          <w:trHeight w:val="932"/>
        </w:trPr>
        <w:tc>
          <w:tcPr>
            <w:tcW w:w="4644" w:type="dxa"/>
            <w:vMerge w:val="restart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rozwiązana przed czasem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[…]</w:t>
            </w:r>
          </w:p>
        </w:tc>
      </w:tr>
      <w:tr w:rsidR="003B14EF" w:rsidRPr="003B14EF" w:rsidTr="00C337A5">
        <w:trPr>
          <w:cantSplit/>
          <w:trHeight w:val="931"/>
        </w:trPr>
        <w:tc>
          <w:tcPr>
            <w:tcW w:w="4644" w:type="dxa"/>
            <w:vMerge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czy wykonawca przedsięwziął środki w celu samooczyszczenia? 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opisać przedsięwzięte środki: 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może potwierdzić, że: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winny poważnego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wprowadzenia w błąd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3B14EF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zataił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tych informacji;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3B14EF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[] Tak [] Nie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</w:p>
    <w:p w:rsidR="003B14EF" w:rsidRPr="003B14EF" w:rsidRDefault="003B14EF" w:rsidP="003B14EF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</w:p>
    <w:p w:rsidR="003B14EF" w:rsidRPr="003B14EF" w:rsidRDefault="003B14EF" w:rsidP="003B14EF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mają zastosowanie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podstawy wykluczenia o charakterze wyłącznie krajowym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określone w stosownym ogłoszeniu lub w dokumentach zamówienia?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[……][……][……]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26"/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czy wykonawca przedsięwziął środki w celu samooczyszczenia?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tak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</w:t>
            </w:r>
          </w:p>
        </w:tc>
      </w:tr>
    </w:tbl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Times New Roman" w:hAnsi="Verdana" w:cs="Times New Roman"/>
          <w:sz w:val="20"/>
          <w:szCs w:val="20"/>
          <w:lang w:eastAsia="pl-PL"/>
        </w:rPr>
        <w:br w:type="page"/>
      </w: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 xml:space="preserve">W odniesieniu do kryteriów kwalifikacji (sekcja 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sym w:font="Symbol" w:char="F061"/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 xml:space="preserve"> lub sekcje A–D w niniejszej części) wykonawca oświadcza, że:</w:t>
      </w:r>
    </w:p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sym w:font="Symbol" w:char="F061"/>
      </w: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sym w:font="Symbol" w:char="F061"/>
      </w: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3B14EF" w:rsidRPr="003B14EF" w:rsidTr="00C337A5">
        <w:tc>
          <w:tcPr>
            <w:tcW w:w="4606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</w:t>
            </w:r>
          </w:p>
        </w:tc>
      </w:tr>
      <w:tr w:rsidR="003B14EF" w:rsidRPr="003B14EF" w:rsidTr="00C337A5">
        <w:tc>
          <w:tcPr>
            <w:tcW w:w="4606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Spełnia wymagane kryteria kwalifikacji:</w:t>
            </w:r>
          </w:p>
        </w:tc>
        <w:tc>
          <w:tcPr>
            <w:tcW w:w="4607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[] Tak [] Nie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A: Kompetencje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Kompetencje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1) Figuruje w odpowiednim rejestrze zawodowym lub handlowym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prowadzonym w państwie członkowskim siedziby wykonawcy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27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[…]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2) W odniesieniu do zamówień publicznych na usługi: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konieczne jest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posiadanie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określonego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zezwolenia lub bycie członkiem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określonej organizacji, aby mieć możliwość świadczenia usługi, o której mowa, w państwie siedziby wykonawcy?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>[] Tak []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>Jeżeli tak, proszę określić, o jakie zezwolenie lub status członkowski chodzi, i wskazać, czy wykonawca je posiada: [ …] [] Tak []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t>B: Sytuacja ekonomiczna i finansowa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Sytuacja ekonomiczna i finansowa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1a) Jego („ogólny”)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roczny obrót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 ciągu określonej liczby lat obrotowych wymaganej w stosownym ogłoszeniu lub dokumentach zamówienia jest następujący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  <w:t>i/lub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1b) Jego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średni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roczny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obrót w ciągu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lastRenderedPageBreak/>
              <w:t>określonej liczby lat wymaganej w stosownym ogłoszeniu lub dokumentach zamówienia jest następujący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28"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():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rok: [……] obrót: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rok: [……] obrót: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rok: [……] obrót: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(liczba lat, średni obrót)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[……], [……] […]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</w:p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 xml:space="preserve">2a) Jego roczny („specyficzny”)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obrót w obszarze działalności gospodarczej objętym zamówieniem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i określonym w stosownym ogłoszeniu lub dokumentach zamówienia w ciągu wymaganej liczby lat obrotowych jest następujący: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i/lub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2b) Jego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średni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roczny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obrót w przedmiotowym obszarze i w ciągu określonej liczby lat wymaganej w stosownym ogłoszeniu lub dokumentach zamówienia jest następujący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29"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rok: [……] obrót: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rok: [……] obrót: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rok: [……] obrót: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(liczba lat, średni obrót)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[……], 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4) W odniesieniu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wskaźników finansowych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30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ych</w:t>
            </w:r>
            <w:proofErr w:type="spellEnd"/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) wskaźnika(-ów) jest (są) następująca(-e):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(określenie wymaganego wskaźnika – stosunek X do 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31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– oraz wartość):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32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5) W ramach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ubezpieczenia z tytułu ryzyka zawodowego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wykonawca jest ubezpieczony na następującą kwotę: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Calibri" w:hAnsi="Verdana" w:cs="Arial"/>
                <w:b/>
                <w:sz w:val="24"/>
                <w:szCs w:val="20"/>
                <w:lang w:eastAsia="en-GB"/>
              </w:rPr>
              <w:t>Jeżeli t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 […] waluta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6) W odniesieniu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innych ewentualnych wymogów ekonomicznych lub finansowych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które mogły zostać określone w stosownym ogłoszeniu lub dokumentach zamówienia, wykonawca oświadcza, że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Jeżeli odnośna dokumentacja, która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mogła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lastRenderedPageBreak/>
        <w:t>C: Zdolność techniczna i zawodowa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bookmarkStart w:id="5" w:name="_DV_M4300"/>
            <w:bookmarkStart w:id="6" w:name="_DV_M4301"/>
            <w:bookmarkEnd w:id="5"/>
            <w:bookmarkEnd w:id="6"/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Zdolność techniczna i zawodowa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eastAsia="pl-PL"/>
              </w:rPr>
              <w:t xml:space="preserve">1a) Jedynie w odniesieniu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shd w:val="clear" w:color="auto" w:fill="FFFFFF"/>
                <w:lang w:eastAsia="pl-PL"/>
              </w:rPr>
              <w:t>zamówień publicznych na roboty budowlane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BFBFBF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 okresie odniesienia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33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wykonawca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wykonał następujące roboty budowlane określonego rodzaju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: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Liczba lat (okres ten został wskazany w stosownym ogłoszeniu lub dokumentach zamówienia): […]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Roboty budowlane: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shd w:val="clear" w:color="auto" w:fill="BFBFBF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eastAsia="pl-PL"/>
              </w:rPr>
              <w:t xml:space="preserve">1b) Jedynie w odniesieniu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shd w:val="clear" w:color="auto" w:fill="FFFFFF"/>
                <w:lang w:eastAsia="pl-PL"/>
              </w:rPr>
              <w:t>zamówień publicznych na dostawy i zamówień publicznych na usługi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BFBFBF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 okresie odniesienia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34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wykonawca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zrealizował następujące główne dostawy określonego rodzaju lub wyświadczył następujące główne usługi określonego rodzaju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Przy sporządzaniu wykazu proszę podać kwoty, daty i odbiorców, zarówno publicznych, jak i prywatnych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35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3B14EF" w:rsidRPr="003B14EF" w:rsidTr="00C337A5">
              <w:tc>
                <w:tcPr>
                  <w:tcW w:w="1336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  <w:r w:rsidRPr="003B14EF"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  <w:r w:rsidRPr="003B14EF"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  <w:r w:rsidRPr="003B14EF"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  <w:r w:rsidRPr="003B14EF"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  <w:t>Odbiorcy</w:t>
                  </w:r>
                </w:p>
              </w:tc>
            </w:tr>
            <w:tr w:rsidR="003B14EF" w:rsidRPr="003B14EF" w:rsidTr="00C337A5">
              <w:tc>
                <w:tcPr>
                  <w:tcW w:w="1336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36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724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49" w:type="dxa"/>
                </w:tcPr>
                <w:p w:rsidR="003B14EF" w:rsidRPr="003B14EF" w:rsidRDefault="003B14EF" w:rsidP="003B1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shd w:val="clear" w:color="auto" w:fill="BFBFBF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2) Może skorzystać z usług następujących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pracowników technicznych lub służb technicznych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36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w szczególności tych odpowiedzialnych za kontrolę jakości: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3) Korzysta z następujących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urządzeń technicznych oraz środków w celu zapewnienia jakości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a jego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zaplecze naukowo-badawcze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jest następujące: 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4) Podczas realizacji zamówienia będzie mógł stosować następujące systemy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zarządzania łańcuchem dostaw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shd w:val="clear" w:color="auto" w:fill="FFFFFF"/>
                <w:lang w:eastAsia="pl-PL"/>
              </w:rPr>
              <w:t>5)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shd w:val="clear" w:color="auto" w:fill="FFFFFF"/>
                <w:lang w:eastAsia="pl-PL"/>
              </w:rPr>
              <w:t xml:space="preserve"> W odniesieniu do produktów lub usług o złożonym charakterze, które mają zostać dostarczone, lub –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shd w:val="clear" w:color="auto" w:fill="FFFFFF"/>
                <w:lang w:eastAsia="pl-PL"/>
              </w:rPr>
              <w:lastRenderedPageBreak/>
              <w:t>wyjątkowo – w odniesieniu do produktów lub usług o szczególnym przeznaczeniu: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shd w:val="clear" w:color="auto" w:fill="BFBFBF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Czy wykonawca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zezwoli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na przeprowadzenie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kontroli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37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swoich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zdolności produkcyjnych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lub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zdolności technicznych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a w razie konieczności także dostępnych mu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środków naukowych i badawczych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jak również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środków kontroli jakości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[] Tak [] Nie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shd w:val="clear" w:color="auto" w:fill="BFBFBF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 xml:space="preserve">6) Następującym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wykształceniem i kwalifikacjami zawodowymi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legitymuje się: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a) sam usługodawca lub wykonawca: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lub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(w zależności od wymogów określonych w stosownym ogłoszeniu lub dokumentach zamówienia):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b) jego kadra kierownicza: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a)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b) 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7) Podczas realizacji zamówienia wykonawca będzie mógł stosować następujące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środki zarządzania środowiskowego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8) Wielkość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średniego rocznego zatrudnienia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Rok, średnie roczne zatrudnienie: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Rok, liczebność kadry kierowniczej: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[……], 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9) Będzie dysponował następującymi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narzędziami, wyposażeniem zakładu i urządzeniami technicznymi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10) Wykonawca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zamierza ewentualnie zlecić podwykonawcom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  <w:lang w:eastAsia="pl-PL"/>
              </w:rPr>
              <w:footnoteReference w:id="38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następującą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część (procentową)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zamówienia: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11) W odniesieniu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zamówień publicznych na dostawy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Wykonawca oświadcza ponadto, że w stosownych przypadkach przedstawi wymagane świadectwa autentyczności.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</w:t>
            </w:r>
            <w:r w:rsidRPr="003B14EF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shd w:val="clear" w:color="auto" w:fill="BFBFBF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12) W odniesieniu do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zamówień publicznych na dostawy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 xml:space="preserve">Czy wykonawca może przedstawić 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 xml:space="preserve">wymagane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zaświadczenia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sporządzone przez urzędowe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instytuty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lub agencje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kontroli jakości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Jeżeli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, proszę wyjaśnić dlaczego, i wskazać, jakie inne środki dowodowe mogą zostać przedstawione: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br/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3B14EF">
        <w:rPr>
          <w:rFonts w:ascii="Verdana" w:eastAsia="Calibri" w:hAnsi="Verdana" w:cs="Arial"/>
          <w:smallCaps/>
          <w:sz w:val="20"/>
          <w:szCs w:val="20"/>
          <w:lang w:eastAsia="en-GB"/>
        </w:rPr>
        <w:lastRenderedPageBreak/>
        <w:t>D: Systemy zapewniania jakości i normy zarządzania środowiskowego</w:t>
      </w: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Czy wykonawca będzie w stanie przedstawić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zaświadczenia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 sporządzone przez niezależne jednostki, poświadczające spełnienie przez wykonawcę wymaganych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norm zapewniania jakości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, w tym w zakresie dostępności dla osób niepełnosprawnych?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Jeżeli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, proszę wyjaśnić dlaczego, i określić, jakie inne środki dowodowe dotyczące systemu zapewniania jakości mogą zostać przedstawione: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>[……] [……]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Czy wykonawca będzie w stanie przedstawić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zaświadczenia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 sporządzone przez niezależne jednostki, poświadczające spełnienie przez wykonawcę wymogów określonych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systemów lub norm zarządzania środowiskowego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?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Jeżeli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, proszę wyjaśnić dlaczego, i określić, jakie inne środki dowodowe dotyczące </w:t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systemów lub norm zarządzania środowiskowego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 mogą zostać przedstawione: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>[] Tak [] Nie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>[……] [……]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(adres internetowy, wydający urząd lub organ, dokładne dane referencyjne dokumentacji): [……][……][……]</w:t>
            </w:r>
          </w:p>
        </w:tc>
      </w:tr>
    </w:tbl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B14EF">
        <w:rPr>
          <w:rFonts w:ascii="Verdana" w:eastAsia="Times New Roman" w:hAnsi="Verdana" w:cs="Times New Roman"/>
          <w:sz w:val="20"/>
          <w:szCs w:val="20"/>
          <w:lang w:eastAsia="pl-PL"/>
        </w:rPr>
        <w:br w:type="page"/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3B14EF" w:rsidRPr="003B14EF" w:rsidRDefault="003B14EF" w:rsidP="003B1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18"/>
          <w:szCs w:val="20"/>
          <w:lang w:eastAsia="pl-PL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3B14EF">
        <w:rPr>
          <w:rFonts w:ascii="Verdana" w:eastAsia="Times New Roman" w:hAnsi="Verdana" w:cs="Arial"/>
          <w:b/>
          <w:w w:val="0"/>
          <w:sz w:val="18"/>
          <w:szCs w:val="20"/>
          <w:lang w:eastAsia="pl-PL"/>
        </w:rPr>
        <w:br/>
        <w:t>Dotyczy jedynie procedury ograniczonej, procedury konkurencyjnej z negocjacjami, dialogu konkurencyjnego i partnerstwa innowacyjnego: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  <w:t>Wykonawca oświadcza, że: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w w:val="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Ograniczanie liczby kandydatów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Odpowiedź:</w:t>
            </w:r>
          </w:p>
        </w:tc>
      </w:tr>
      <w:tr w:rsidR="003B14EF" w:rsidRPr="003B14EF" w:rsidTr="00C337A5">
        <w:tc>
          <w:tcPr>
            <w:tcW w:w="4644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W następujący sposób </w:t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spełnia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 obiektywne i niedyskryminacyjne kryteria lub zasady, które mają być stosowane w celu ograniczenia liczby kandydatów: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  <w:t xml:space="preserve">W przypadku gdy wymagane są określone zaświadczenia lub inne rodzaje dowodów w formie dokumentów, proszę wskazać dla </w:t>
            </w:r>
            <w:r w:rsidRPr="003B14EF"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  <w:t>każdego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t xml:space="preserve"> z nich, czy wykonawca posiada wymagane dokumenty:</w:t>
            </w:r>
            <w:r w:rsidRPr="003B14EF">
              <w:rPr>
                <w:rFonts w:ascii="Verdana" w:eastAsia="Times New Roman" w:hAnsi="Verdana" w:cs="Arial"/>
                <w:w w:val="0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Jeżeli niektóre z tych zaświadczeń lub rodzajów dowodów w formie dokumentów są dostępne w postaci elektronicznej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39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, proszę wskazać dla </w:t>
            </w:r>
            <w:r w:rsidRPr="003B14EF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każdego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z nich:</w:t>
            </w:r>
          </w:p>
        </w:tc>
        <w:tc>
          <w:tcPr>
            <w:tcW w:w="4645" w:type="dxa"/>
          </w:tcPr>
          <w:p w:rsidR="003B14EF" w:rsidRPr="003B14EF" w:rsidRDefault="003B14EF" w:rsidP="003B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w w:val="0"/>
                <w:sz w:val="20"/>
                <w:szCs w:val="20"/>
                <w:lang w:eastAsia="pl-PL"/>
              </w:rPr>
            </w:pP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[….]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[] Tak [] Nie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40"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</w:r>
            <w:r w:rsidRPr="003B14E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(adres internetowy, wydający urząd lub organ, dokładne dane referencyjne dokumentacji): [……][……][……]</w:t>
            </w:r>
            <w:r w:rsidRPr="003B14EF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eastAsia="pl-PL"/>
              </w:rPr>
              <w:footnoteReference w:id="41"/>
            </w:r>
          </w:p>
        </w:tc>
      </w:tr>
    </w:tbl>
    <w:p w:rsidR="003B14EF" w:rsidRPr="003B14EF" w:rsidRDefault="003B14EF" w:rsidP="003B14EF">
      <w:pPr>
        <w:keepNext/>
        <w:spacing w:before="120" w:after="36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3B14EF">
        <w:rPr>
          <w:rFonts w:ascii="Verdana" w:eastAsia="Calibri" w:hAnsi="Verdana" w:cs="Arial"/>
          <w:b/>
          <w:sz w:val="20"/>
          <w:szCs w:val="20"/>
          <w:lang w:eastAsia="en-GB"/>
        </w:rPr>
        <w:t>Część VI: Oświadczenia końcowe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3B14E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footnoteReference w:id="42"/>
      </w: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, lub 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b) najpóźniej od dnia 18 kwietnia 2018 r.</w:t>
      </w:r>
      <w:r w:rsidRPr="003B14E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footnoteReference w:id="43"/>
      </w: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, instytucja zamawiająca lub podmiot zamawiający już posiada odpowiednią dokumentację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vanish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 xml:space="preserve">[określić postępowanie o udzielenie zamówienia: (skrócony opis, adres publikacyjny w </w:t>
      </w: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>Dzienniku Urzędowym Unii Europejskiej</w:t>
      </w:r>
      <w:r w:rsidRPr="003B14EF">
        <w:rPr>
          <w:rFonts w:ascii="Verdana" w:eastAsia="Times New Roman" w:hAnsi="Verdana" w:cs="Arial"/>
          <w:sz w:val="20"/>
          <w:szCs w:val="20"/>
          <w:lang w:eastAsia="pl-PL"/>
        </w:rPr>
        <w:t>, numer referencyjny)].</w:t>
      </w:r>
    </w:p>
    <w:p w:rsidR="003B14EF" w:rsidRPr="003B14EF" w:rsidRDefault="003B14EF" w:rsidP="003B14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3B14EF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3"/>
        <w:gridCol w:w="5305"/>
      </w:tblGrid>
      <w:tr w:rsidR="003B14EF" w:rsidRPr="003B14EF" w:rsidTr="00C337A5">
        <w:trPr>
          <w:jc w:val="center"/>
        </w:trPr>
        <w:tc>
          <w:tcPr>
            <w:tcW w:w="4145" w:type="dxa"/>
            <w:vAlign w:val="bottom"/>
          </w:tcPr>
          <w:p w:rsidR="003B14EF" w:rsidRPr="003B14EF" w:rsidRDefault="003B14EF" w:rsidP="003B14E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3B14EF" w:rsidRPr="003B14EF" w:rsidRDefault="003B14EF" w:rsidP="003B14E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3B14EF">
              <w:rPr>
                <w:rFonts w:ascii="Verdana" w:eastAsia="Calibri" w:hAnsi="Verdana" w:cs="Times New Roman"/>
                <w:sz w:val="20"/>
                <w:szCs w:val="20"/>
              </w:rPr>
              <w:t>…………………………………… / ………………….</w:t>
            </w:r>
          </w:p>
        </w:tc>
        <w:tc>
          <w:tcPr>
            <w:tcW w:w="5453" w:type="dxa"/>
            <w:vAlign w:val="bottom"/>
          </w:tcPr>
          <w:p w:rsidR="003B14EF" w:rsidRPr="003B14EF" w:rsidRDefault="003B14EF" w:rsidP="003B14E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3B14EF">
              <w:rPr>
                <w:rFonts w:ascii="Verdana" w:eastAsia="Calibri" w:hAnsi="Verdana" w:cs="Times New Roman"/>
                <w:sz w:val="20"/>
                <w:szCs w:val="20"/>
              </w:rPr>
              <w:t>……………………………………....................</w:t>
            </w:r>
          </w:p>
        </w:tc>
      </w:tr>
      <w:tr w:rsidR="003B14EF" w:rsidRPr="003B14EF" w:rsidTr="00C337A5">
        <w:trPr>
          <w:jc w:val="center"/>
        </w:trPr>
        <w:tc>
          <w:tcPr>
            <w:tcW w:w="4145" w:type="dxa"/>
            <w:vAlign w:val="bottom"/>
          </w:tcPr>
          <w:p w:rsidR="003B14EF" w:rsidRPr="003B14EF" w:rsidRDefault="003B14EF" w:rsidP="003B14E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sz w:val="16"/>
                <w:szCs w:val="16"/>
              </w:rPr>
            </w:pPr>
            <w:r w:rsidRPr="003B14EF">
              <w:rPr>
                <w:rFonts w:ascii="Verdana" w:eastAsia="Calibri" w:hAnsi="Verdana" w:cs="Times New Roman"/>
                <w:i/>
                <w:sz w:val="16"/>
                <w:szCs w:val="16"/>
              </w:rPr>
              <w:lastRenderedPageBreak/>
              <w:t>Miejscowość / Data</w:t>
            </w:r>
          </w:p>
        </w:tc>
        <w:tc>
          <w:tcPr>
            <w:tcW w:w="5453" w:type="dxa"/>
            <w:vAlign w:val="bottom"/>
          </w:tcPr>
          <w:p w:rsidR="003B14EF" w:rsidRPr="003B14EF" w:rsidRDefault="003B14EF" w:rsidP="003B14E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3B14EF">
              <w:rPr>
                <w:rFonts w:ascii="Verdana" w:eastAsia="Calibri" w:hAnsi="Verdana" w:cs="Times New Roman"/>
                <w:bCs/>
                <w:i/>
                <w:iCs/>
                <w:sz w:val="16"/>
                <w:szCs w:val="16"/>
              </w:rPr>
              <w:t>(podpis i pieczęć Wykonawcy/ów lub osoby upowa</w:t>
            </w:r>
            <w:r w:rsidRPr="003B14EF">
              <w:rPr>
                <w:rFonts w:ascii="Verdana" w:eastAsia="Calibri" w:hAnsi="Verdana" w:cs="Times New Roman"/>
                <w:sz w:val="16"/>
                <w:szCs w:val="16"/>
              </w:rPr>
              <w:t>ż</w:t>
            </w:r>
            <w:r w:rsidRPr="003B14EF">
              <w:rPr>
                <w:rFonts w:ascii="Verdana" w:eastAsia="Calibri" w:hAnsi="Verdana" w:cs="Times New Roman"/>
                <w:bCs/>
                <w:i/>
                <w:iCs/>
                <w:sz w:val="16"/>
                <w:szCs w:val="16"/>
              </w:rPr>
              <w:t xml:space="preserve">nionej)                                             </w:t>
            </w:r>
          </w:p>
        </w:tc>
      </w:tr>
    </w:tbl>
    <w:p w:rsidR="00B41E95" w:rsidRDefault="0024461C"/>
    <w:sectPr w:rsidR="00B4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1C" w:rsidRDefault="0024461C" w:rsidP="003B14EF">
      <w:pPr>
        <w:spacing w:after="0" w:line="240" w:lineRule="auto"/>
      </w:pPr>
      <w:r>
        <w:separator/>
      </w:r>
    </w:p>
  </w:endnote>
  <w:endnote w:type="continuationSeparator" w:id="0">
    <w:p w:rsidR="0024461C" w:rsidRDefault="0024461C" w:rsidP="003B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1C" w:rsidRDefault="0024461C" w:rsidP="003B14EF">
      <w:pPr>
        <w:spacing w:after="0" w:line="240" w:lineRule="auto"/>
      </w:pPr>
      <w:r>
        <w:separator/>
      </w:r>
    </w:p>
  </w:footnote>
  <w:footnote w:type="continuationSeparator" w:id="0">
    <w:p w:rsidR="0024461C" w:rsidRDefault="0024461C" w:rsidP="003B14EF">
      <w:pPr>
        <w:spacing w:after="0" w:line="240" w:lineRule="auto"/>
      </w:pPr>
      <w:r>
        <w:continuationSeparator/>
      </w:r>
    </w:p>
  </w:footnote>
  <w:footnote w:id="1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2">
    <w:p w:rsidR="003B14EF" w:rsidRDefault="003B14EF" w:rsidP="003B14EF">
      <w:pPr>
        <w:pStyle w:val="Tekstprzypisudolnego"/>
        <w:ind w:left="1418" w:hanging="69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B14EF" w:rsidRDefault="003B14EF" w:rsidP="003B14EF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B14EF" w:rsidRDefault="003B14EF" w:rsidP="003B14EF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B14EF" w:rsidRDefault="003B14EF" w:rsidP="003B14EF">
      <w:pPr>
        <w:pStyle w:val="Tekstprzypisudolnego"/>
        <w:ind w:left="1418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4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5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6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7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8">
    <w:p w:rsidR="003B14EF" w:rsidRDefault="003B14EF" w:rsidP="003B14EF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9">
    <w:p w:rsidR="003B14EF" w:rsidRDefault="003B14EF" w:rsidP="003B14EF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0">
    <w:p w:rsidR="003B14EF" w:rsidRDefault="003B14EF" w:rsidP="003B14EF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1">
    <w:p w:rsidR="003B14EF" w:rsidRDefault="003B14EF" w:rsidP="003B14EF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2">
    <w:p w:rsidR="003B14EF" w:rsidRDefault="003B14EF" w:rsidP="003B14EF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3">
    <w:p w:rsidR="003B14EF" w:rsidRDefault="003B14EF" w:rsidP="003B14EF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4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5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6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7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18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19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1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2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3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4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5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6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28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29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0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1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2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4">
    <w:p w:rsidR="003B14EF" w:rsidRDefault="003B14EF" w:rsidP="003B14EF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5">
    <w:p w:rsidR="003B14EF" w:rsidRDefault="003B14EF" w:rsidP="003B14EF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6">
    <w:p w:rsidR="003B14EF" w:rsidRDefault="003B14EF" w:rsidP="003B14EF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37">
    <w:p w:rsidR="003B14EF" w:rsidRDefault="003B14EF" w:rsidP="003B14EF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38">
    <w:p w:rsidR="003B14EF" w:rsidRDefault="003B14EF" w:rsidP="003B14EF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39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0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2">
    <w:p w:rsidR="003B14EF" w:rsidRDefault="003B14EF" w:rsidP="003B14EF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3">
    <w:p w:rsidR="003B14EF" w:rsidRDefault="003B14EF" w:rsidP="003B14EF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EF"/>
    <w:rsid w:val="001051DA"/>
    <w:rsid w:val="0024461C"/>
    <w:rsid w:val="003A680F"/>
    <w:rsid w:val="003B14EF"/>
    <w:rsid w:val="0048558B"/>
    <w:rsid w:val="00A91CBF"/>
    <w:rsid w:val="00D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4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4EF"/>
    <w:rPr>
      <w:sz w:val="20"/>
      <w:szCs w:val="20"/>
    </w:rPr>
  </w:style>
  <w:style w:type="character" w:styleId="Odwoanieprzypisudolnego">
    <w:name w:val="footnote reference"/>
    <w:uiPriority w:val="99"/>
    <w:semiHidden/>
    <w:rsid w:val="003B14EF"/>
    <w:rPr>
      <w:vertAlign w:val="superscript"/>
    </w:rPr>
  </w:style>
  <w:style w:type="character" w:customStyle="1" w:styleId="DeltaViewInsertion">
    <w:name w:val="DeltaView Insertion"/>
    <w:rsid w:val="003B14EF"/>
    <w:rPr>
      <w:b/>
      <w:i/>
      <w:spacing w:val="0"/>
    </w:rPr>
  </w:style>
  <w:style w:type="paragraph" w:customStyle="1" w:styleId="Tiret0">
    <w:name w:val="Tiret 0"/>
    <w:basedOn w:val="Normalny"/>
    <w:rsid w:val="003B14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B14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3B14EF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B14EF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B14EF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B14EF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3A680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68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4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4EF"/>
    <w:rPr>
      <w:sz w:val="20"/>
      <w:szCs w:val="20"/>
    </w:rPr>
  </w:style>
  <w:style w:type="character" w:styleId="Odwoanieprzypisudolnego">
    <w:name w:val="footnote reference"/>
    <w:uiPriority w:val="99"/>
    <w:semiHidden/>
    <w:rsid w:val="003B14EF"/>
    <w:rPr>
      <w:vertAlign w:val="superscript"/>
    </w:rPr>
  </w:style>
  <w:style w:type="character" w:customStyle="1" w:styleId="DeltaViewInsertion">
    <w:name w:val="DeltaView Insertion"/>
    <w:rsid w:val="003B14EF"/>
    <w:rPr>
      <w:b/>
      <w:i/>
      <w:spacing w:val="0"/>
    </w:rPr>
  </w:style>
  <w:style w:type="paragraph" w:customStyle="1" w:styleId="Tiret0">
    <w:name w:val="Tiret 0"/>
    <w:basedOn w:val="Normalny"/>
    <w:rsid w:val="003B14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B14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3B14EF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B14EF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B14EF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B14EF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3A680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68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4684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2</cp:revision>
  <dcterms:created xsi:type="dcterms:W3CDTF">2021-10-26T10:28:00Z</dcterms:created>
  <dcterms:modified xsi:type="dcterms:W3CDTF">2021-10-29T07:15:00Z</dcterms:modified>
</cp:coreProperties>
</file>