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9F" w:rsidRPr="00E30C80" w:rsidRDefault="00DA689F" w:rsidP="00DA689F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E30C80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DA689F" w:rsidRPr="00E30C80" w:rsidRDefault="00DA689F" w:rsidP="00DA689F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DA689F" w:rsidRPr="00E30C80" w:rsidTr="0054118F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F" w:rsidRPr="00E30C80" w:rsidRDefault="00DA689F" w:rsidP="0054118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A689F" w:rsidRPr="00E30C80" w:rsidRDefault="00DA689F" w:rsidP="0054118F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E30C80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A689F" w:rsidRPr="00E30C80" w:rsidRDefault="00DA689F" w:rsidP="00DA689F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DA689F" w:rsidRPr="00E30C80" w:rsidTr="0054118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DA689F" w:rsidRPr="00E30C80" w:rsidTr="0054118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DA689F" w:rsidRPr="00E30C80" w:rsidTr="0054118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DA689F" w:rsidRPr="00E30C80" w:rsidTr="0054118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89F" w:rsidRPr="00E30C80" w:rsidRDefault="00DA689F" w:rsidP="0054118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DA689F" w:rsidRPr="00E30C80" w:rsidRDefault="00DA689F" w:rsidP="00DA689F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DA689F" w:rsidRPr="00E30C80" w:rsidRDefault="00DA689F" w:rsidP="00DA689F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DA765D">
        <w:rPr>
          <w:rFonts w:ascii="Verdana" w:hAnsi="Verdana" w:cs="Verdana"/>
          <w:b/>
          <w:bCs/>
          <w:iCs/>
          <w:sz w:val="20"/>
          <w:szCs w:val="20"/>
          <w:lang w:eastAsia="ar-SA"/>
        </w:rPr>
        <w:t>Zakup nowego lekkiego specjalnego samochodu ratownictwa technicznego z funkcją gaśniczą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;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WPI.271.1.15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>.2021</w:t>
      </w:r>
      <w:r w:rsidRPr="00E30C80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DA689F" w:rsidRPr="00E30C80" w:rsidRDefault="00DA689F" w:rsidP="00DA689F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DA689F" w:rsidRDefault="00DA689F" w:rsidP="00DA689F">
      <w:pPr>
        <w:suppressAutoHyphens/>
        <w:spacing w:after="0"/>
        <w:ind w:left="246"/>
        <w:jc w:val="both"/>
        <w:rPr>
          <w:rFonts w:ascii="Verdana" w:hAnsi="Verdana" w:cs="Verdana"/>
          <w:b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E30C80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DA689F" w:rsidRPr="00E30C80" w:rsidRDefault="00DA689F" w:rsidP="00DA689F">
      <w:pPr>
        <w:suppressAutoHyphens/>
        <w:spacing w:after="0"/>
        <w:ind w:left="246"/>
        <w:jc w:val="both"/>
        <w:rPr>
          <w:lang w:eastAsia="zh-CN"/>
        </w:rPr>
      </w:pPr>
    </w:p>
    <w:p w:rsidR="00DA689F" w:rsidRPr="00E30C80" w:rsidRDefault="00DA689F" w:rsidP="00DA689F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DA689F" w:rsidRPr="00F72112" w:rsidRDefault="00DA689F" w:rsidP="00DA689F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DA689F" w:rsidRPr="00F72112" w:rsidRDefault="00DA689F" w:rsidP="00DA689F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A689F" w:rsidRPr="00F72112" w:rsidRDefault="00DA689F" w:rsidP="00DA689F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DA689F" w:rsidRPr="00F72112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A689F" w:rsidRPr="00F72112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DA689F" w:rsidRPr="00F72112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A689F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DA689F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A689F" w:rsidRDefault="00DA689F" w:rsidP="00DA689F">
      <w:pPr>
        <w:spacing w:after="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Oferowany przeze mnie samochód jest fabrycznie nowy i posiada następujące parametry:</w:t>
      </w:r>
    </w:p>
    <w:p w:rsidR="00DA689F" w:rsidRDefault="00DA689F" w:rsidP="00DA689F">
      <w:pPr>
        <w:spacing w:after="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tbl>
      <w:tblPr>
        <w:tblW w:w="85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5704"/>
        <w:gridCol w:w="2268"/>
      </w:tblGrid>
      <w:tr w:rsidR="00DA689F" w:rsidRPr="00A71AAC" w:rsidTr="0054118F">
        <w:trPr>
          <w:jc w:val="center"/>
        </w:trPr>
        <w:tc>
          <w:tcPr>
            <w:tcW w:w="620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Verdana" w:eastAsia="SimSun" w:hAnsi="Verdana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  <w:t>L.p.</w:t>
            </w:r>
          </w:p>
        </w:tc>
        <w:tc>
          <w:tcPr>
            <w:tcW w:w="5704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Verdana" w:eastAsia="SimSun" w:hAnsi="Verdana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  <w:t>Wyszczególnienie</w:t>
            </w:r>
          </w:p>
        </w:tc>
        <w:tc>
          <w:tcPr>
            <w:tcW w:w="2268" w:type="dxa"/>
            <w:shd w:val="clear" w:color="auto" w:fill="CCCCCC"/>
          </w:tcPr>
          <w:p w:rsidR="00DA689F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Arial" w:eastAsia="SimSun" w:hAnsi="Arial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</w:pPr>
            <w:r w:rsidRPr="000A3626">
              <w:rPr>
                <w:rFonts w:ascii="Arial" w:eastAsia="SimSun" w:hAnsi="Arial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  <w:t>Wypełnia Wykonawca</w:t>
            </w:r>
          </w:p>
          <w:p w:rsidR="00DA689F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Arial" w:eastAsia="SimSun" w:hAnsi="Arial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</w:pPr>
          </w:p>
          <w:p w:rsidR="00DA689F" w:rsidRPr="007F0E16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shd w:val="clear" w:color="auto" w:fill="CCCCCC"/>
                <w:lang w:eastAsia="en-US" w:bidi="hi-IN"/>
              </w:rPr>
            </w:pPr>
            <w:r w:rsidRPr="007F0E16">
              <w:rPr>
                <w:rFonts w:ascii="Arial" w:eastAsia="SimSun" w:hAnsi="Arial" w:cs="Arial"/>
                <w:b/>
                <w:color w:val="000000"/>
                <w:sz w:val="20"/>
                <w:szCs w:val="20"/>
                <w:shd w:val="clear" w:color="auto" w:fill="CCCCCC"/>
                <w:lang w:eastAsia="en-US" w:bidi="hi-IN"/>
              </w:rPr>
              <w:t>Oferowane Parametry</w:t>
            </w:r>
          </w:p>
          <w:p w:rsidR="00DA689F" w:rsidRPr="007F0E16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shd w:val="clear" w:color="auto" w:fill="CCCCCC"/>
                <w:lang w:eastAsia="en-US" w:bidi="hi-IN"/>
              </w:rPr>
            </w:pPr>
          </w:p>
          <w:p w:rsidR="00DA689F" w:rsidRPr="00A71AAC" w:rsidRDefault="00DA689F" w:rsidP="0054118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rPr>
                <w:rFonts w:ascii="Verdana" w:eastAsia="SimSun" w:hAnsi="Verdana" w:cs="Arial"/>
                <w:b/>
                <w:color w:val="000000"/>
                <w:kern w:val="3"/>
                <w:sz w:val="20"/>
                <w:szCs w:val="20"/>
                <w:shd w:val="clear" w:color="auto" w:fill="CCCCCC"/>
                <w:lang w:eastAsia="en-US" w:bidi="hi-IN"/>
              </w:rPr>
            </w:pPr>
            <w:r w:rsidRPr="007F0E16">
              <w:rPr>
                <w:rFonts w:ascii="Arial" w:eastAsia="SimSun" w:hAnsi="Arial" w:cs="Arial"/>
                <w:b/>
                <w:color w:val="000000"/>
                <w:sz w:val="20"/>
                <w:szCs w:val="20"/>
                <w:shd w:val="clear" w:color="auto" w:fill="CCCCCC"/>
                <w:lang w:eastAsia="en-US" w:bidi="hi-IN"/>
              </w:rPr>
              <w:t>Potwierdzenie Spełniania Wymagań</w:t>
            </w: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PARAMETRY TECHNICZNO UŻYTKOWE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trHeight w:val="633"/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1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 1.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Dopuszczalna masa całkowita samochodu gotowego do akcji ratowniczo-gaśniczej (pojazd z załogą, pełnymi zbiornikami, zabudową i wyposażeniem) nie może przekroczyć 3500 kg.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1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 2.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Silnik spełniający normę czystości spalin Euro 6 zgodnie z przepisami ustawy Prawo o ruchu drogowym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umożliwiającymi zarejestrowanie pojazdu.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Silnik o zapłonie samoczynnym o mocy  min 130 kW i momencie obrotowym nie mniejszym niż 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400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Nm</w:t>
            </w:r>
            <w:proofErr w:type="spellEnd"/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1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 3.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Podwozie wyposażone w manualną skrzynię biegów z maksymalną ilością przełożeń 6+1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1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.4.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Podwozie musi być wyposażone w wydzielone miejsce do przewożenia koła zapasowego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w tylnej części ramy. Podwozie wyposażone w fabryczny zestaw narzędzi, lewarek, klucz do zmiany kół, gaśnicę, apteczkę oraz kamizelkę ostrzegawczą.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trHeight w:val="433"/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PODWOZIE Z KABINĄ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.1.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Podwozie pojazdu fabrycznie nowe, nie starsze niż z 2021r</w:t>
            </w:r>
          </w:p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Zabudowa pojazdu fabrycznie nowa, nie starsza niż z 2021r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.2.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Podwozie samochodu z fabrycznym napędem 4x4 na obie osie. Dodatkowo podwozie wyposażone w fabryczną, mechaniczną blokadę mechanizmu różnicowego osi tylnej oraz automatyczny system asystenta zjazdu ze wzniesienia. Przednia oraz tylna oś z ogumieniem pojedynczym.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.3.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Pojazd wyposażony w ogumienie o całoroczne dostosowane do różnych warunków panujących na drodze.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.4.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Obrysowa średnica zawracania pojazdu zabudowanego nie większa niż 14,5m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.5.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Wymiary pojazdu:</w:t>
            </w:r>
          </w:p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Długość nie większa niż     6600 mm – z zabudową</w:t>
            </w:r>
          </w:p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Wysokość nie większa niż</w:t>
            </w:r>
            <w:r w:rsidRPr="00A71AAC">
              <w:rPr>
                <w:rFonts w:ascii="Verdana" w:eastAsia="SimSun" w:hAnsi="Verdana" w:cs="Arial"/>
                <w:color w:val="FF0000"/>
                <w:kern w:val="3"/>
                <w:sz w:val="20"/>
                <w:szCs w:val="20"/>
                <w:lang w:eastAsia="en-US" w:bidi="hi-IN"/>
              </w:rPr>
              <w:t xml:space="preserve"> 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2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6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00 mm – z zabudową</w:t>
            </w:r>
          </w:p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Szerokość nie większa       2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5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0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0 mm ( z lusterkami )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.6.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Kolorystyka:</w:t>
            </w:r>
          </w:p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nadwozie – czerwień sygnałowa,</w:t>
            </w:r>
          </w:p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elementy zderzaków - białe,</w:t>
            </w:r>
          </w:p>
          <w:p w:rsidR="00DA689F" w:rsidRPr="00A71AAC" w:rsidRDefault="00DA689F" w:rsidP="0054118F">
            <w:pPr>
              <w:widowControl w:val="0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drzwi żaluzjowe - naturalny kolor aluminium,</w:t>
            </w:r>
          </w:p>
          <w:p w:rsidR="00DA689F" w:rsidRPr="00A71AAC" w:rsidRDefault="00DA689F" w:rsidP="0054118F">
            <w:pPr>
              <w:widowControl w:val="0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podest roboczy – naturalny kolor aluminium,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napToGrid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.7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right" w:pos="280"/>
                <w:tab w:val="left" w:pos="955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Kabina czterodrzwiowa, jednomodułowa, zapewniająca dostęp do silnika (siedzenia przodem do kierunku jazdy), przystosowana do przewozu 6 ratowników</w:t>
            </w:r>
            <w:r w:rsidRPr="00A71AAC">
              <w:rPr>
                <w:rFonts w:ascii="Verdana" w:eastAsia="SimSun" w:hAnsi="Verdana" w:cs="Arial"/>
                <w:color w:val="FF0000"/>
                <w:kern w:val="3"/>
                <w:sz w:val="20"/>
                <w:szCs w:val="20"/>
                <w:lang w:eastAsia="en-US" w:bidi="hi-IN"/>
              </w:rPr>
              <w:t xml:space="preserve">.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Kabina wyposażona w:</w:t>
            </w:r>
          </w:p>
          <w:p w:rsidR="00DA689F" w:rsidRPr="00A71AAC" w:rsidRDefault="00DA689F" w:rsidP="0054118F">
            <w:pPr>
              <w:widowControl w:val="0"/>
              <w:tabs>
                <w:tab w:val="right" w:pos="-267"/>
                <w:tab w:val="left" w:pos="945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indywidualne oświetlenie nad siedzeniem dowódcy w postaci lampki na ramieniu giętkim,</w:t>
            </w:r>
          </w:p>
          <w:p w:rsidR="00DA689F" w:rsidRPr="00A71AAC" w:rsidRDefault="00DA689F" w:rsidP="0054118F">
            <w:pPr>
              <w:widowControl w:val="0"/>
              <w:tabs>
                <w:tab w:val="right" w:pos="-474"/>
                <w:tab w:val="left" w:pos="1104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- fotel kierowcy 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i pasażera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z regulacją wysokości, 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odległości i pochylenia oparcia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oraz podłokietnikiem</w:t>
            </w:r>
          </w:p>
          <w:p w:rsidR="00DA689F" w:rsidRPr="00A71AAC" w:rsidRDefault="00DA689F" w:rsidP="0054118F">
            <w:pPr>
              <w:widowControl w:val="0"/>
              <w:tabs>
                <w:tab w:val="right" w:pos="-474"/>
                <w:tab w:val="left" w:pos="1104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- fotele wyposażone w 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trzypunktowe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bezwładnościowe pasy bezpieczeństwa</w:t>
            </w:r>
          </w:p>
          <w:p w:rsidR="00DA689F" w:rsidRPr="00A71AAC" w:rsidRDefault="00DA689F" w:rsidP="0054118F">
            <w:pPr>
              <w:widowControl w:val="0"/>
              <w:tabs>
                <w:tab w:val="right" w:pos="-474"/>
                <w:tab w:val="left" w:pos="1104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siedzenia muszą być pokryte materiałem łatwym w utrzymaniu w czystości, nienasiąkliwym, odpornym na ścieranie i antypoślizgowym,</w:t>
            </w:r>
          </w:p>
          <w:p w:rsidR="00DA689F" w:rsidRPr="00A71AAC" w:rsidRDefault="00DA689F" w:rsidP="0054118F">
            <w:pPr>
              <w:widowControl w:val="0"/>
              <w:tabs>
                <w:tab w:val="right" w:pos="-474"/>
                <w:tab w:val="left" w:pos="1104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kabina włącznie ze stopniem (-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ami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) do kabiny powinna być automatycznie oświetlana po otwarciu drzwi tej części kabiny; powinna istnieć możliwość włączenia oświetlenia kabiny, gdy drzwi są zamknięte,</w:t>
            </w:r>
          </w:p>
          <w:p w:rsidR="00DA689F" w:rsidRPr="00A71AAC" w:rsidRDefault="00DA689F" w:rsidP="0054118F">
            <w:pPr>
              <w:widowControl w:val="0"/>
              <w:tabs>
                <w:tab w:val="right" w:pos="-474"/>
                <w:tab w:val="left" w:pos="1104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kabina musi być wyposażona w barierkę chromowaną pomiędzy rzędami siedzeń służącą jako uchwyt w sytuacji nagłego hamowania,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drzwi kabiny zamykane kluczem, wszystkie zamki otwierane tym samym kluczem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dodatkowo zamki drzwi kabiny muszą być wyposażone w system zamykania centralnego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right" w:pos="280"/>
                <w:tab w:val="left" w:pos="955"/>
              </w:tabs>
              <w:suppressAutoHyphens/>
              <w:autoSpaceDN w:val="0"/>
              <w:spacing w:after="0" w:line="240" w:lineRule="atLeast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.8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Minimalne wymagania bezpieczeństwa pojazdu: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Poduszka powietrzna kierowcy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Układ ABS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Układ ESP (z możliwością stałego wyłączenia)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System wspomagania nagłego hamowania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Elektrycznie regulowane szyby przednie</w:t>
            </w:r>
          </w:p>
          <w:p w:rsidR="00DA689F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Elektrycznie regulowane i podgrzewane lusterka boczne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Fabryczne reflektory główne wyposażone w źródło światła w technologii LED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oraz zintegrowane światła do jazdy dziennej w technologii LED</w:t>
            </w:r>
          </w:p>
          <w:p w:rsidR="00DA689F" w:rsidRPr="00A71AAC" w:rsidRDefault="00DA689F" w:rsidP="0054118F">
            <w:pPr>
              <w:widowControl w:val="0"/>
              <w:tabs>
                <w:tab w:val="left" w:pos="228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ind w:left="228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Halogeny przeciwmgielne z doświetlaniem zakrętów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2.9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Kabina wyposażona w fabryczny, półautomatyczny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system klimatyzacji</w:t>
            </w:r>
          </w:p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Kabina wyposażona w dodatkowe, niezależne od pracy silnika ogrzewanie postojowe o mocy minimalnej 1,8kVa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.10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Kabina wyposażona w fabryczny system nagłośnienia składający się z minimum 2 fabrycznych głośników oraz radia wyposażonego w zintegrowany system łączności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bluetooth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oraz czytnikiem kart SD, gniazdem USB wraz z funkcją sterowania podstawowymi elementami systemu poprzez przyciski umieszczone na kierownicy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.11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Kabina wyposażona w schowki nad głową w przedniej części przedziału pasażerskiego, wyposażone w minimum dwie kieszenie 1DIN (z możliwością montażu radiostacji przewoźnej) oraz oświetleniem punktowym do czytania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W kabinie zainstalowany radiotelefon przewoźny o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 xml:space="preserve">parametrach: częstotliwość VHF 136-174 MHz, moc 1÷25 W, odstęp międzykanałowy 12,5 kHz, dostosowany do użytkowania w sieci MSWiA, min. 125 kanałów, wyświetlacz alfanumeryczny min. 14 znaków. Obrotowy potencjometr siły głosu. Radiotelefon w standardzie analogowo-cyfrowym.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Radiostelefon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spełniać musi zapisy załącznika nr 3 do rozkazu KGPSP z dnia 05.04.2019r w sprawie organizacji łączności radiowej w jednostkach ochrony przeciwpożarowej.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Pojazd musi być wyposażony w kompletną instalację do podłączenia radiostacji przewoźnej (antena dachowa + zasilanie 12V)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>2.13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W kabinie zainstalowany panel sterowniczo-kontrolny wyposażony w włączniki sterowania elementami wyposażenia pojazdu w tym zabudowy oraz elementy kontrolne pracy podzespołów bazowych w tym, kontrolki informująca o podłączeniu do zewnętrznego źródła zasilania, wysunięciu masztu, otwarciu skrytek oraz włączonym zasilaniu zabudowy opisane spersonalizowanymi piktogramami oraz opisami słownymi.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2.14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Pojazd wyposażony w hak holowniczy z tyłu pojazdu posiadający homologację lub znak bezpieczeństwa oraz złącza elektryczne do holowania przyczepy. Samochód wyposażony w zaczepy holownicze z przodu i z tyłu umożliwiające odholowanie pojazdu.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ZABUDOWA SPECJALISTYCZNA </w:t>
            </w:r>
            <w:r w:rsidRPr="00A71AAC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WYPOSAŻENIE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Zabudowa kontenerowa w postaci szkieletowej z profili aluminiowych łączonych w pełni w technologii  spawania w osłonie gazów obojętnych połączonych z aluminiową ramą pośrednią, poszycie ścian wykonane w pełni z blachy aluminiowej, łączonej ze szkieletem w technologii klejenia. Kontener wyposażony w minimum 5 przestrzeni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skrytkowych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w górnej części kontenera, krytych roletami aluminiowymi oraz minimum 2 przestrzenie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skrytkowe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w dolnej części kontenera, krytych zamykanymi klapami z możliwością ich wykorzystania po otwarciu jako podesty robocze. </w:t>
            </w:r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  <w:t xml:space="preserve">(Dolne przestrzenie </w:t>
            </w:r>
            <w:proofErr w:type="spellStart"/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  <w:t>skrytkowe</w:t>
            </w:r>
            <w:proofErr w:type="spellEnd"/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  <w:t xml:space="preserve"> muszą być ujęte w świadectwie dopuszczenia CNBOP).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Wewnątrz górnych przestrzeni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skrytkowych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minimum 4 półki z regulowaną wysokością mocowania, podwieszona pod dachem zabudowy aluminiowa taca do przewożenia długich elementów wyposażenia ratowniczego takich jak „szyny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kramera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”, deska ortopedyczna itp. oraz kasety do przewożenia węży tłocznych</w:t>
            </w:r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  <w:t xml:space="preserve"> (Ilość i typ węży zostanie podana przez Zamawiającego na etapie realizacji zamówienia).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Dach zabudowy w formie podestu roboczego, w wykonaniu antypoślizgowym. Wytrzymałość dachu minimum 180 kg. Na dachu zainstalowane uchwyty do przewożenia drabiny </w:t>
            </w:r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  <w:t>(Rodzaj drabiny zostanie podane przez Zamawiającego na etapie realizacji zamówienia)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oraz uchwyty do przewożenia węży ssawnych.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>3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Rolety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skrytkowe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muszą posiadać uchwyty typu rurkowego, z możliwością stałego  zamknięcia skrytek po przekręceniu zamka. Jeden klucz musi pasować do wszystkich rolet.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Podest roboczy musi być wyposażony w boczne barierki ochronne stanowiące nierozłączną część z zabudową w formie nadbudowy trwale łączonej z szkieletem kontenera oraz tylną i przednią przykręcaną barierkę ochronną wykonaną z rurek chromowanych.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Podest roboczy wyposażony w tylną drabinkę wejściową wykonaną z rurek chromowanych ze stopniami w pokryciu antypoślizgowym oraz  punktem kotwiącym ochrony osobistej przystosowanym do jednorazowego podpięcia dwóch ratowników.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Pojazd wyposażony w oświetlenie robocze pola pracy w obrębie całego pojazdu (w tym w obrębie kabiny) oraz podestu dachowego wykonane w technologii LED (min 8 punktów świetlnych), załączane z poziomu panelu sterowania w kabinie załogowej.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3.6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Pojazd wyposażony w oświetlenie przedziałów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skrytkowych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wykonane w technologii LED, w sposób zapewniający równomierne oświetlenie skrytek, załączane z poziomu panelu sterowania w kabinie załogowej.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3.7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Pojazd wyposażony w gniazdo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samorozłączne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 (z wtyczką) do ładowania akumulatora ze źródła zewnętrznego, umieszczone po lewej stronie (sygnalizacja podłączenia do zewnętrznego źródła w kabinie kierowcy na panelu sterowania). Dodatkowo pojazd wyposażony w automatyczną ładowarkę 230V do ładowania akumulatora zainstalowaną na stałe w pojeździe z funkcją procentowego wskazania naładowania akumulatora. Ładowarka musi być wyposażona w zabezpieczenie przeciążeniowe oraz procentowy wskaźnik naładowania akumulatora.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3.8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Pojazd wyposażony w sygnalizację świetlną i dźwiękową włączonego biegu wstecznego, jako sygnalizację świetlną dopuszcza się światło cofania w lampach tylnych.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Pojazd wyposażony w sygnalizację świetlno-dźwiękową pojazdu uprzywilejowanego, w skład której wchodzić musi;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- Belka ostrzegawcza w technologii LED w kolorze niebieskim zamontowana w przedniej części dachu pojazdu, wyposażona dodatkowo w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szyld podświetlany (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LED’owy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) z napisem STRAŻ w kolorze czerwonym, załączany wraz z lampami pozycyjnymi pojazdu,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 xml:space="preserve">- Pojedyncza lampa ostrzegawcza typu „plafon” koloru niebieskiego wykonana w technologii LED z funkcją dodatkowej lamy roboczej oraz zestaw 2 lamp kierunkowych LED z funkcją świateł pozycyjnych na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lastRenderedPageBreak/>
              <w:t>tylnej płaszczyźnie pojazdu.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Zestaw 2 lamp kierunkowych, naprzemiennych zainstalowanych w przednim grillu pojazdu, wykonanych w technologii LED,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Zestaw 2 lamp kierunkowych, naprzemiennych zainstalowanych na każdym boku pojazdu, wykonanych w technologii LED,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Zestaw 2 lamp kierunkowych, naprzemiennych zainstalowanych na lusterkach zewnętrznych, wykonanych w technologii LED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Wzmacniacz sygnałowy o mocy minimum 150W, umożliwiający sterowanie sygnalizacją świetlną i dźwiękową, posiadający min. 3 różne sygnały dźwiękowe oraz funkcję MIX powodującą samoczynne zmienianie tonów dźwięków wraz z funkcją zestawu rozgłaszającego,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- Głośnik dźwięków ostrzegawczych o mocy min. 200W zainstalowany w  obrębie wyciągarki.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/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>3.10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Pojazd wyposażony w dodatkowe oświetlenie ostrzegawcze barwy pomarańczowej w postaci „fali świetlnej” wykonanej w technologii LED, zbudowanej z minimum 8 modułów świetlnych, sterowanej za pomocą sterownika z wizualizacją trybu pracy, zainstalowanego w przedziale kabinowym o obrębie siedzenia kierowcy.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3.11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Pojazd wyposażony w pneumatycznie podnoszony maszt oświetleniowy zasilany z samochodowej instalacji elektrycznej 12V wraz z obrotową głowicą świetlną z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najaśnicami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w technologii LED o mocy min 30000lm z funkcją sterowania obrotem oraz pochyłem </w:t>
            </w:r>
            <w:proofErr w:type="spellStart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najaśnic</w:t>
            </w:r>
            <w:proofErr w:type="spellEnd"/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z poziomu ziemi.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en-US" w:bidi="hi-IN"/>
              </w:rPr>
              <w:t>Wysokość masztu po rozłożeniu od podłoża do reflektora nie mniejsza niż 4 m. Stopień ochrony masztu IP55. Maszt wyposażony musi być w automatyczny system pozycjonowania głowicy do pozycji transportowej oraz funkcję awaryjnego opuszczania w chwili zwolnienia hamulca postojowego. Dodatkowo w kabinie kierowcy na panelu sterowania zainstalowana musi być kontrolka sygnalizująca wysunięcie masztu.</w:t>
            </w: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</w:pPr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en-US" w:bidi="hi-IN"/>
              </w:rPr>
              <w:t>(Maszt oświetleniowy musi być ujęty w świadectwie dopuszczenia CNBOP)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3.12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Pojazd wyposażony w elektryczną wyciągarkę linową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zainstalowaną na łożu stalowym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w przedniej części pojazdu o uciągu min. 5400kg wraz z liną stalową o długości min 30m oraz 2 pilotami sterowniczymi (przewodowy + bezprzewodowy) oraz głównym wyłącznikiem prądu zasilającego wyciągarkę zlokalizowanym w jej obrębie.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zh-CN" w:bidi="hi-IN"/>
              </w:rPr>
              <w:t>(Wyciągarka musi być ujęta w świadectwie dopuszczenia CNBOP)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3.13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Pojazd wyposażony w orurowanie ochronne wykonane z rury chromowanej zainstalowane w przedniej części pojazdu wraz z dodatkowym oświetleniem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>dalekosiężnym i postojowym w technologii LED. Dodatkowo na dachu pojazdu zamontowane opcjonalne oświetlenie dalekosiężne typu LED-BAR.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>4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WYPOSAŻENIE DODATKOWE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Wraz z pojazdem dostarczony musi zostać agregat wysokociśnieniowy wodno-pianowy  zabudowany w ramie szkieletowej aluminiowej malowanej w kolor czerwieni sygnałowej bądź zbliżony. Agregat wyposażony w czterosuwowy silnik spalinowy o mocy min 6,5KM wyposażony w system rozruchu elektrycznego oraz awaryjnego ręcznego oraz pompę wysokociśnieniową o wydajności maksymalnej minimum 50 l/min przy ciśnieniu maksymalnym minimum 40bar.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Pojazd musi być wyposażony w zbiornik wody o pojemności min 200l z wydzieloną dodatkową przestrzenią o pojemności min 20l na środek pianotwórczy. Zbiornik z wyprowadzoną linią tankowania hydrantowego W52 zaopatrzoną w zawór odcinający. Linia tankowania hydrantowego musi być wyposażona w sito bezpieczeństwa uniemożliwiające przedostanie się zanieczyszczeń do zbiornika. Zbiornik wyposażony w falochrony, właz rewizyjny, przelew oraz manualny pomiar wody oraz środka pianotwórczego.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4.3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Agregat wysokociśnieniowy musi być wyposażony w dozownik środka pianotwórczego z możliwością regulacji stężenia piany w zakresie 3-6%.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Budowa układu wodnego agregatu wysokociśnieniowego musi umożliwiać jego odwodnienie oraz całkowite opróżnienie zbiornika wody. Dodatkowo układ wodny powinien być wyposażony w filtr przepływowy uniemożliwiający przedostanie się zanieczyszczeń do pompy. Budowa układu wodnego agregatu musi umożliwiać pracę przy wykorzystaniu bezpośredniego zasilania wodnego ze źródła zewnętrznego zaopatrzonego w nasadę W25 oraz pobór środka pianotwórczego z dodatkowego źródła zewnętrznego.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Agregat wysokociśnieniowy musi być wyposażony w wysokociśnieniową linię szybkiego natarcia o długości min 50m na zwijadle ręcznym. Linia szybkiego natarcia musi umożliwiać podanie wody i wodnego roztworu środka pianotwórczego w każdym momencie bez konieczności jej całkowitego rozwinięcia. Budowa węża wysokociśnieniowego musi uniemożliwiać jego załamywanie i skręcanie.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4.6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Linia szybkiego natarcia musi być wyposażona w lancę gaśniczą ze zmienną geometrią prądu wodnego. Zmiana prądu wodnego musi odbywać się w sposób bezstopniowy. Dodatkowo lanca gaśnicza musi być wyposażona w nakładkę pianową.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  <w:t>WYMAGANIA POZOSTAŁE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lastRenderedPageBreak/>
              <w:t>5.1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Pojazd oklejony cechami identyfikacyjnymi jednostki w sposób zgodny z wytycznymi KGPSP (nr operacyjne, nazwa jednostki, herb gminy) oraz logotypami instytucji finansujących </w:t>
            </w:r>
            <w:r w:rsidRPr="00A71AAC">
              <w:rPr>
                <w:rFonts w:ascii="Verdana" w:eastAsia="SimSun" w:hAnsi="Verdana" w:cs="Arial"/>
                <w:i/>
                <w:iCs/>
                <w:kern w:val="3"/>
                <w:sz w:val="20"/>
                <w:szCs w:val="20"/>
                <w:lang w:eastAsia="zh-CN" w:bidi="hi-IN"/>
              </w:rPr>
              <w:t>(logotypy oraz informacje dotyczące cech identyfikacyjnych zostaną podane przez Zamawiającego na etapie realizacji zamówienia)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5.2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Gwarancja na 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przedmiot zamówienia </w:t>
            </w: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– min. 24 miesiące</w:t>
            </w: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 max. 48 miesięcy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655C82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5.3</w:t>
            </w: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A71AAC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Cena pojazdu musi uwzględniać montaż sprzętu dostarczonego przez Zamawiającego podczas realizacji zamówienia oraz koszty przeszkolenia min 6 przedstawicieli Użytkownika.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89F" w:rsidRPr="00A71AAC" w:rsidTr="0054118F">
        <w:trPr>
          <w:jc w:val="center"/>
        </w:trPr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689F" w:rsidRPr="00655C82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689F" w:rsidRPr="000A3626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0A3626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 xml:space="preserve">Pojazd zabudowany i wyposażony musi spełniać wymagania polskich przepisów o ruchu drogowym z uwzględnieniem wymagań dotyczących pojazdów uprzywilejowanych zgodnie z:  </w:t>
            </w:r>
          </w:p>
          <w:p w:rsidR="00DA689F" w:rsidRPr="000A3626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0A3626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- Ustawą „Prawo o ruchu drogowym” (tj. Dz. U z 2005r. Nr 108 poz. 908 ze zm.),</w:t>
            </w:r>
          </w:p>
          <w:p w:rsidR="00DA689F" w:rsidRPr="000A3626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0A3626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- Rozporządzeniem Ministra Infrastruktury z dnia 31 grudnia 2002r. w sprawie warunków technicznych pojazdów oraz zakresu ich niezbędnego wyposażenia (Dz. U. Nr 32 z 2003 r., poz. 262 z późniejszymi zmianami).</w:t>
            </w:r>
          </w:p>
          <w:p w:rsidR="00DA689F" w:rsidRPr="000A3626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0A3626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- Rozporządzeniem Ministra Spraw Wewnętrznych i Administracji  z dnia 20 czerwca 2007 r. w sprawie wykazu wyrobów służących zapewnieniu bezpieczeństwa publicznego lub ochronie zdrowia i życia  oraz mienia,  a także zasad wydawania dopuszczenia tych wyrobów do użytkowania   (Dz. U. Nr 143 poz. 1002) i Rozporządzeniem Ministra Spraw Wewnętrznych i Administracji z dnia 27 kwietnia 2010 r.</w:t>
            </w:r>
          </w:p>
          <w:p w:rsidR="00DA689F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 w:rsidRPr="000A3626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Podwozie pojazdu musi posiadać świadectwo homologacji typu zgodnie z odrębnymi przepisami. W przypadku, gdy przekroczone zostały warunki zabudowy określone przez producenta podwozia wymagane jest świadectwo homologacji typu pojazdu kompletnego oraz zgoda producenta podwozia na wykonanie zabudowy. Urządzenia i podzespoły zamontowane w pojeździe powinny spełniać wymagania odrębnych przepisów kr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ajowych i/lub międzynarodowych.</w:t>
            </w:r>
          </w:p>
          <w:p w:rsidR="00DA689F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Samochód musi posiadać świadectwo d</w:t>
            </w:r>
            <w:r w:rsidRPr="000A3626"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opuszczenia wydane przez CNBOP-PIB ważne na dzień składania oferty</w:t>
            </w:r>
            <w:r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268" w:type="dxa"/>
          </w:tcPr>
          <w:p w:rsidR="00DA689F" w:rsidRPr="00A71AAC" w:rsidRDefault="00DA689F" w:rsidP="0054118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SimSun" w:hAnsi="Verdana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DA689F" w:rsidRDefault="00DA689F" w:rsidP="00DA689F">
      <w:pPr>
        <w:spacing w:after="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DA689F" w:rsidRPr="007F0E16" w:rsidRDefault="00DA689F" w:rsidP="00DA689F">
      <w:pPr>
        <w:suppressAutoHyphens/>
        <w:spacing w:after="0" w:line="240" w:lineRule="auto"/>
        <w:jc w:val="both"/>
        <w:rPr>
          <w:rFonts w:ascii="Verdana" w:eastAsia="Calibri" w:hAnsi="Verdana"/>
          <w:i/>
          <w:sz w:val="20"/>
          <w:szCs w:val="20"/>
          <w:lang w:eastAsia="en-US"/>
        </w:rPr>
      </w:pPr>
      <w:r w:rsidRPr="007F0E16">
        <w:rPr>
          <w:rFonts w:ascii="Verdana" w:eastAsia="Calibri" w:hAnsi="Verdana"/>
          <w:i/>
          <w:sz w:val="20"/>
          <w:szCs w:val="20"/>
          <w:lang w:eastAsia="en-US"/>
        </w:rPr>
        <w:t xml:space="preserve">Prawą stronę tabeli, należy wypełnić stosując słowa „spełnia”/„nie spełnia” lub wypisując określony parametr, zaś w przypadku wyższych parametrów niż minimalne wykazane w tabeli należy wpisać oferowane parametry techniczno-użytkowe. </w:t>
      </w:r>
    </w:p>
    <w:p w:rsidR="00DA689F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7F0E16">
        <w:rPr>
          <w:rFonts w:ascii="Verdana" w:eastAsia="Calibri" w:hAnsi="Verdana"/>
          <w:i/>
          <w:sz w:val="20"/>
          <w:szCs w:val="20"/>
          <w:lang w:eastAsia="en-US"/>
        </w:rPr>
        <w:t xml:space="preserve">W przypadku, gdy Wykonawca w którejkolwiek z pozycji wpisze słowa „nie spełnia” lub zaoferuje parametry niższe oferta Wykonawcy zostanie odrzucona na podst. art. 226 ust. 1 pkt 5 ustawy </w:t>
      </w:r>
      <w:proofErr w:type="spellStart"/>
      <w:r w:rsidRPr="007F0E16">
        <w:rPr>
          <w:rFonts w:ascii="Verdana" w:eastAsia="Calibri" w:hAnsi="Verdana"/>
          <w:i/>
          <w:sz w:val="20"/>
          <w:szCs w:val="20"/>
          <w:lang w:eastAsia="en-US"/>
        </w:rPr>
        <w:t>Pzp</w:t>
      </w:r>
      <w:proofErr w:type="spellEnd"/>
      <w:r w:rsidRPr="007F0E16">
        <w:rPr>
          <w:rFonts w:ascii="Verdana" w:eastAsia="Calibri" w:hAnsi="Verdana"/>
          <w:i/>
          <w:sz w:val="20"/>
          <w:szCs w:val="20"/>
          <w:lang w:eastAsia="en-US"/>
        </w:rPr>
        <w:t>.</w:t>
      </w:r>
    </w:p>
    <w:p w:rsidR="00DA689F" w:rsidRDefault="00DA689F" w:rsidP="00DA689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A689F" w:rsidRDefault="00DA689F" w:rsidP="00DA689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DA689F" w:rsidRDefault="00DA689F" w:rsidP="00DA689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lastRenderedPageBreak/>
        <w:t>Wykonawca jest zobowiązany podać informację w poniżej wskazanym zakresie.</w:t>
      </w:r>
    </w:p>
    <w:p w:rsidR="00DA689F" w:rsidRDefault="00DA689F" w:rsidP="00DA689F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DA689F" w:rsidRDefault="00DA689F" w:rsidP="00DA689F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DA689F" w:rsidRPr="00F72112" w:rsidRDefault="00DA689F" w:rsidP="00DA689F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DA689F" w:rsidRPr="000861EB" w:rsidRDefault="00DA689F" w:rsidP="00DA689F">
      <w:pPr>
        <w:numPr>
          <w:ilvl w:val="0"/>
          <w:numId w:val="8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DA689F" w:rsidRPr="00D207E5" w:rsidRDefault="00DA689F" w:rsidP="00DA689F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DA689F" w:rsidRPr="008D11F5" w:rsidRDefault="00DA689F" w:rsidP="00DA689F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</w:t>
      </w:r>
      <w:r w:rsidRPr="008D11F5">
        <w:rPr>
          <w:rFonts w:ascii="Verdana" w:hAnsi="Verdana"/>
          <w:sz w:val="20"/>
          <w:szCs w:val="20"/>
        </w:rPr>
        <w:t>że:</w:t>
      </w:r>
    </w:p>
    <w:p w:rsidR="00DA689F" w:rsidRPr="00026968" w:rsidRDefault="00DA689F" w:rsidP="00DA689F">
      <w:pPr>
        <w:spacing w:after="0" w:line="240" w:lineRule="auto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96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26968">
        <w:rPr>
          <w:rFonts w:ascii="Verdana" w:hAnsi="Verdana"/>
          <w:sz w:val="20"/>
        </w:rPr>
        <w:t>jestem/jesteśmy mikroprzedsiębiorstwem,</w:t>
      </w:r>
    </w:p>
    <w:p w:rsidR="00DA689F" w:rsidRPr="00026968" w:rsidRDefault="00DA689F" w:rsidP="00DA689F">
      <w:pPr>
        <w:spacing w:after="0" w:line="240" w:lineRule="auto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96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26968">
        <w:rPr>
          <w:rFonts w:ascii="Verdana" w:hAnsi="Verdana"/>
          <w:sz w:val="20"/>
        </w:rPr>
        <w:t>jestem/jesteśmy małym przedsiębiorstwem,</w:t>
      </w:r>
    </w:p>
    <w:p w:rsidR="00DA689F" w:rsidRPr="00026968" w:rsidRDefault="00DA689F" w:rsidP="00DA689F">
      <w:pPr>
        <w:spacing w:after="0" w:line="240" w:lineRule="auto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96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26968">
        <w:rPr>
          <w:rFonts w:ascii="Verdana" w:hAnsi="Verdana"/>
          <w:sz w:val="20"/>
        </w:rPr>
        <w:t>jestem/jesteśmy średnim przedsiębiorstwem,</w:t>
      </w:r>
    </w:p>
    <w:p w:rsidR="00DA689F" w:rsidRPr="00026968" w:rsidRDefault="00DA689F" w:rsidP="00DA689F">
      <w:pPr>
        <w:spacing w:after="0" w:line="240" w:lineRule="auto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96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26968">
        <w:rPr>
          <w:rFonts w:ascii="Verdana" w:hAnsi="Verdana"/>
          <w:sz w:val="20"/>
        </w:rPr>
        <w:t>prowadzę jednoosobową działalność gospodarczą,</w:t>
      </w:r>
    </w:p>
    <w:p w:rsidR="00DA689F" w:rsidRPr="00026968" w:rsidRDefault="00DA689F" w:rsidP="00DA689F">
      <w:pPr>
        <w:spacing w:after="0" w:line="240" w:lineRule="auto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96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26968">
        <w:rPr>
          <w:rFonts w:ascii="Verdana" w:hAnsi="Verdana"/>
          <w:sz w:val="20"/>
        </w:rPr>
        <w:t>jestem osobą fizyczną nieprowadzącą działalności gospodarczej,</w:t>
      </w:r>
    </w:p>
    <w:p w:rsidR="00DA689F" w:rsidRPr="00026968" w:rsidRDefault="00DA689F" w:rsidP="00DA689F">
      <w:pPr>
        <w:spacing w:after="0" w:line="240" w:lineRule="auto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968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Pr="00026968">
        <w:rPr>
          <w:rFonts w:ascii="Verdana" w:hAnsi="Verdana"/>
          <w:sz w:val="20"/>
        </w:rPr>
        <w:t>inny rodzaj.</w:t>
      </w:r>
    </w:p>
    <w:p w:rsidR="00DA689F" w:rsidRPr="008D11F5" w:rsidRDefault="00DA689F" w:rsidP="00DA689F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D11F5">
        <w:rPr>
          <w:rFonts w:ascii="Verdana" w:hAnsi="Verdana"/>
          <w:sz w:val="16"/>
          <w:szCs w:val="16"/>
        </w:rPr>
        <w:t>DzUUE</w:t>
      </w:r>
      <w:proofErr w:type="spellEnd"/>
      <w:r w:rsidRPr="008D11F5">
        <w:rPr>
          <w:rFonts w:ascii="Verdana" w:hAnsi="Verdana"/>
          <w:sz w:val="16"/>
          <w:szCs w:val="16"/>
        </w:rPr>
        <w:t xml:space="preserve"> L 124 z 20.05.2003r.):</w:t>
      </w:r>
    </w:p>
    <w:p w:rsidR="00DA689F" w:rsidRPr="008D11F5" w:rsidRDefault="00DA689F" w:rsidP="00DA689F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DA689F" w:rsidRPr="008D11F5" w:rsidRDefault="00DA689F" w:rsidP="00DA689F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DA689F" w:rsidRPr="008D11F5" w:rsidRDefault="00DA689F" w:rsidP="00DA689F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DA689F" w:rsidRDefault="00DA689F" w:rsidP="00DA689F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DA689F" w:rsidRPr="007F7589" w:rsidRDefault="00DA689F" w:rsidP="00DA689F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DA689F" w:rsidRPr="007F7589" w:rsidRDefault="00DA689F" w:rsidP="00DA689F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DA689F" w:rsidRPr="007F7589" w:rsidRDefault="00DA689F" w:rsidP="00DA689F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DA689F" w:rsidRPr="00E30C80" w:rsidRDefault="00DA689F" w:rsidP="00DA689F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DA689F" w:rsidRPr="00F72112" w:rsidRDefault="00DA689F" w:rsidP="00DA689F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DA689F" w:rsidRPr="00F72112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DA689F" w:rsidRPr="00B03AED" w:rsidRDefault="00DA689F" w:rsidP="00DA689F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DA689F" w:rsidRPr="00B03AED" w:rsidRDefault="00DA689F" w:rsidP="00DA689F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DA689F" w:rsidRPr="00BC578D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Zaoferowana cena za wykonanie </w:t>
      </w:r>
      <w:r w:rsidRPr="00BC578D">
        <w:rPr>
          <w:rFonts w:ascii="Verdana" w:hAnsi="Verdana"/>
          <w:bCs/>
          <w:sz w:val="20"/>
          <w:szCs w:val="20"/>
        </w:rPr>
        <w:t>przedmiotu zamówienia</w:t>
      </w:r>
      <w:r w:rsidRPr="00BC578D">
        <w:rPr>
          <w:rFonts w:ascii="Verdana" w:hAnsi="Verdana"/>
          <w:b/>
          <w:sz w:val="20"/>
          <w:szCs w:val="20"/>
        </w:rPr>
        <w:t xml:space="preserve"> </w:t>
      </w:r>
      <w:r w:rsidRPr="00BC578D">
        <w:rPr>
          <w:rFonts w:ascii="Verdana" w:hAnsi="Verdana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DA689F" w:rsidRPr="000861EB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0861EB">
        <w:rPr>
          <w:rFonts w:ascii="Verdana" w:hAnsi="Verdana"/>
          <w:sz w:val="20"/>
          <w:szCs w:val="20"/>
          <w:lang w:eastAsia="zh-CN"/>
        </w:rPr>
        <w:t>Wraz  z ofertą</w:t>
      </w:r>
      <w:r w:rsidRPr="000861EB">
        <w:rPr>
          <w:rFonts w:ascii="Verdana" w:hAnsi="Verdana"/>
          <w:b/>
          <w:sz w:val="20"/>
          <w:szCs w:val="20"/>
          <w:lang w:eastAsia="zh-CN"/>
        </w:rPr>
        <w:t xml:space="preserve"> </w:t>
      </w:r>
      <w:r w:rsidRPr="000861EB">
        <w:rPr>
          <w:rFonts w:ascii="Verdana" w:hAnsi="Verdana"/>
          <w:sz w:val="20"/>
          <w:szCs w:val="20"/>
          <w:lang w:eastAsia="zh-CN"/>
        </w:rPr>
        <w:t xml:space="preserve">składam przedmiotowe środki dowodowe, tj. </w:t>
      </w:r>
      <w:r w:rsidRPr="000861EB">
        <w:rPr>
          <w:rFonts w:ascii="Verdana" w:hAnsi="Verdana"/>
          <w:bCs/>
          <w:sz w:val="20"/>
          <w:szCs w:val="20"/>
          <w:lang w:eastAsia="zh-CN"/>
        </w:rPr>
        <w:t xml:space="preserve">aktualny certyfikat lub świadectwo dopuszczenia do użytkowania w jednostkach ochrony przeciwpożarowej wydany przez Centrum Naukowo-Badawcze Ochrony Przeciwpożarowej w Józefowie k/Otwocka, na oferowany samochód ratowniczo – gaśniczy </w:t>
      </w:r>
    </w:p>
    <w:p w:rsidR="00DA689F" w:rsidRPr="000861EB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0861EB">
        <w:rPr>
          <w:rFonts w:ascii="Verdana" w:eastAsia="Calibri" w:hAnsi="Verdana"/>
          <w:bCs/>
          <w:sz w:val="20"/>
          <w:szCs w:val="20"/>
          <w:lang w:eastAsia="en-US"/>
        </w:rPr>
        <w:t>Wyznaczam przedstawiciela do pełnienia nadzoru nad realizacją niniejszej umowy w osobie: ………………………………………………………………………………………………………………….</w:t>
      </w:r>
    </w:p>
    <w:p w:rsidR="00DA689F" w:rsidRPr="00C21493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>
        <w:rPr>
          <w:rFonts w:ascii="Verdana" w:hAnsi="Verdana"/>
          <w:b/>
          <w:sz w:val="20"/>
          <w:szCs w:val="20"/>
          <w:lang w:eastAsia="ar-SA"/>
        </w:rPr>
        <w:t>30 dni od dnia podpisania umowy</w:t>
      </w:r>
      <w:r w:rsidRPr="00C21493">
        <w:rPr>
          <w:rFonts w:ascii="Verdana" w:hAnsi="Verdana"/>
          <w:sz w:val="20"/>
          <w:szCs w:val="20"/>
          <w:lang w:eastAsia="ar-SA"/>
        </w:rPr>
        <w:t>.</w:t>
      </w:r>
    </w:p>
    <w:p w:rsidR="00DA689F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lastRenderedPageBreak/>
        <w:t xml:space="preserve">Zobowiązuje się udzielić gwarancji jakości na </w:t>
      </w:r>
      <w:r w:rsidRPr="000861EB">
        <w:rPr>
          <w:rFonts w:ascii="Verdana" w:hAnsi="Verdana"/>
          <w:snapToGrid w:val="0"/>
          <w:sz w:val="20"/>
          <w:szCs w:val="20"/>
        </w:rPr>
        <w:t xml:space="preserve">dostarczony pojazd (podwozie, nadwozie, kabina, zabudowa specjalistyczna, wyposażenie dodatkowe, np. maszt, autopompa itp.) </w:t>
      </w:r>
      <w:r>
        <w:rPr>
          <w:rFonts w:ascii="Verdana" w:hAnsi="Verdana"/>
          <w:sz w:val="20"/>
          <w:szCs w:val="20"/>
          <w:lang w:eastAsia="ar-SA"/>
        </w:rPr>
        <w:t xml:space="preserve"> – </w:t>
      </w:r>
      <w:r w:rsidRPr="00BC578D">
        <w:rPr>
          <w:rFonts w:ascii="Verdana" w:hAnsi="Verdana"/>
          <w:sz w:val="20"/>
          <w:szCs w:val="20"/>
          <w:lang w:eastAsia="ar-SA"/>
        </w:rPr>
        <w:t>na okres</w:t>
      </w:r>
      <w:r w:rsidRPr="00BC578D">
        <w:rPr>
          <w:rFonts w:ascii="Verdana" w:hAnsi="Verdana"/>
          <w:b/>
          <w:sz w:val="20"/>
          <w:szCs w:val="20"/>
          <w:lang w:eastAsia="ar-SA"/>
        </w:rPr>
        <w:t xml:space="preserve"> ............ miesięcy</w:t>
      </w:r>
      <w:r w:rsidRPr="00BC578D">
        <w:rPr>
          <w:rFonts w:ascii="Verdana" w:hAnsi="Verdana"/>
          <w:sz w:val="20"/>
          <w:szCs w:val="20"/>
          <w:lang w:eastAsia="ar-SA"/>
        </w:rPr>
        <w:t xml:space="preserve">,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 xml:space="preserve">licząc od dnia </w:t>
      </w:r>
      <w:r>
        <w:rPr>
          <w:rFonts w:ascii="Verdana" w:eastAsia="Calibri" w:hAnsi="Verdana"/>
          <w:bCs/>
          <w:snapToGrid w:val="0"/>
          <w:sz w:val="20"/>
          <w:szCs w:val="20"/>
        </w:rPr>
        <w:t xml:space="preserve">podpisania przez Strony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>końcowego</w:t>
      </w:r>
      <w:r>
        <w:rPr>
          <w:rFonts w:ascii="Verdana" w:eastAsia="Calibri" w:hAnsi="Verdana"/>
          <w:bCs/>
          <w:snapToGrid w:val="0"/>
          <w:sz w:val="20"/>
          <w:szCs w:val="20"/>
        </w:rPr>
        <w:t xml:space="preserve"> protokołu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>odbioru przedmiotu umowy</w:t>
      </w:r>
      <w:r w:rsidRPr="00BC578D">
        <w:rPr>
          <w:rFonts w:ascii="Verdana" w:hAnsi="Verdana"/>
          <w:sz w:val="20"/>
          <w:szCs w:val="20"/>
          <w:lang w:eastAsia="ar-SA"/>
        </w:rPr>
        <w:t xml:space="preserve">. 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Zamawiający określa akceptowalny okres gwarancji obejmujący minimalny czas od </w:t>
      </w:r>
      <w:r>
        <w:rPr>
          <w:rFonts w:ascii="Verdana" w:hAnsi="Verdana"/>
          <w:i/>
          <w:sz w:val="20"/>
          <w:szCs w:val="20"/>
          <w:lang w:eastAsia="ar-SA"/>
        </w:rPr>
        <w:t>24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 i maksymalny czas do </w:t>
      </w:r>
      <w:r>
        <w:rPr>
          <w:rFonts w:ascii="Verdana" w:hAnsi="Verdana"/>
          <w:i/>
          <w:sz w:val="20"/>
          <w:szCs w:val="20"/>
          <w:lang w:eastAsia="ar-SA"/>
        </w:rPr>
        <w:t>48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miesięcy. Wykonawca </w:t>
      </w:r>
      <w:r w:rsidRPr="00AC211F">
        <w:rPr>
          <w:rFonts w:ascii="Verdana" w:hAnsi="Verdana"/>
          <w:i/>
          <w:sz w:val="20"/>
          <w:szCs w:val="20"/>
          <w:lang w:eastAsia="ar-SA"/>
        </w:rPr>
        <w:t>winien w ofercie podać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okres gwarancji pomiędzy </w:t>
      </w:r>
      <w:r>
        <w:rPr>
          <w:rFonts w:ascii="Verdana" w:hAnsi="Verdana"/>
          <w:i/>
          <w:sz w:val="20"/>
          <w:szCs w:val="20"/>
          <w:lang w:eastAsia="ar-SA"/>
        </w:rPr>
        <w:t>24 a 48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 (liczba całkowita</w:t>
      </w:r>
      <w:r>
        <w:rPr>
          <w:rFonts w:ascii="Verdana" w:hAnsi="Verdana"/>
          <w:i/>
          <w:sz w:val="20"/>
          <w:szCs w:val="20"/>
          <w:lang w:eastAsia="ar-SA"/>
        </w:rPr>
        <w:t>).</w:t>
      </w:r>
    </w:p>
    <w:p w:rsidR="00DA689F" w:rsidRPr="000861EB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0861EB">
        <w:rPr>
          <w:rFonts w:ascii="Verdana" w:eastAsia="Calibri" w:hAnsi="Verdana"/>
          <w:sz w:val="20"/>
          <w:szCs w:val="20"/>
          <w:lang w:eastAsia="ar-SA"/>
        </w:rPr>
        <w:t>Akceptuję warunki płatno</w:t>
      </w:r>
      <w:r>
        <w:rPr>
          <w:rFonts w:ascii="Verdana" w:eastAsia="Calibri" w:hAnsi="Verdana"/>
          <w:sz w:val="20"/>
          <w:szCs w:val="20"/>
          <w:lang w:eastAsia="ar-SA"/>
        </w:rPr>
        <w:t>ści wynagrodzenia określone w S</w:t>
      </w:r>
      <w:r w:rsidRPr="000861EB">
        <w:rPr>
          <w:rFonts w:ascii="Verdana" w:eastAsia="Calibri" w:hAnsi="Verdana"/>
          <w:sz w:val="20"/>
          <w:szCs w:val="20"/>
          <w:lang w:eastAsia="ar-SA"/>
        </w:rPr>
        <w:t>WZ.</w:t>
      </w:r>
    </w:p>
    <w:p w:rsidR="00DA689F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66203B">
        <w:rPr>
          <w:rFonts w:ascii="Verdana" w:hAnsi="Verdana"/>
          <w:sz w:val="20"/>
          <w:szCs w:val="20"/>
          <w:lang w:eastAsia="ar-SA"/>
        </w:rPr>
        <w:t xml:space="preserve"> na rachunek bankowy nr:</w:t>
      </w:r>
      <w:r>
        <w:rPr>
          <w:rFonts w:ascii="Verdana" w:hAnsi="Verdana"/>
          <w:sz w:val="20"/>
          <w:szCs w:val="20"/>
          <w:lang w:eastAsia="ar-SA"/>
        </w:rPr>
        <w:t xml:space="preserve"> ………………..……………</w:t>
      </w:r>
    </w:p>
    <w:p w:rsidR="00DA689F" w:rsidRPr="00BC578D" w:rsidRDefault="00DA689F" w:rsidP="00DA689F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DA689F" w:rsidRPr="0066203B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Zawarte w załączniku </w:t>
      </w:r>
      <w:r w:rsidRPr="00FB55D2">
        <w:rPr>
          <w:rFonts w:ascii="Verdana" w:hAnsi="Verdana"/>
          <w:sz w:val="20"/>
          <w:szCs w:val="20"/>
          <w:lang w:eastAsia="ar-SA"/>
        </w:rPr>
        <w:t xml:space="preserve">nr </w:t>
      </w:r>
      <w:r>
        <w:rPr>
          <w:rFonts w:ascii="Verdana" w:hAnsi="Verdana"/>
          <w:sz w:val="20"/>
          <w:szCs w:val="20"/>
          <w:lang w:eastAsia="ar-SA"/>
        </w:rPr>
        <w:t>6</w:t>
      </w:r>
      <w:r w:rsidRPr="00BC578D">
        <w:rPr>
          <w:rFonts w:ascii="Verdana" w:hAnsi="Verdana"/>
          <w:sz w:val="20"/>
          <w:szCs w:val="20"/>
          <w:lang w:eastAsia="ar-SA"/>
        </w:rPr>
        <w:t xml:space="preserve"> d</w:t>
      </w:r>
      <w:r>
        <w:rPr>
          <w:rFonts w:ascii="Verdana" w:hAnsi="Verdana"/>
          <w:sz w:val="20"/>
          <w:szCs w:val="20"/>
          <w:lang w:eastAsia="ar-SA"/>
        </w:rPr>
        <w:t>o S</w:t>
      </w:r>
      <w:r w:rsidRPr="00BC578D">
        <w:rPr>
          <w:rFonts w:ascii="Verdana" w:hAnsi="Verdana"/>
          <w:sz w:val="20"/>
          <w:szCs w:val="20"/>
          <w:lang w:eastAsia="ar-SA"/>
        </w:rPr>
        <w:t>WZ postanowienia umowy</w:t>
      </w:r>
      <w:r w:rsidRPr="0066203B">
        <w:rPr>
          <w:rFonts w:ascii="Verdana" w:hAnsi="Verdana"/>
          <w:sz w:val="20"/>
          <w:szCs w:val="20"/>
          <w:lang w:eastAsia="ar-SA"/>
        </w:rPr>
        <w:t xml:space="preserve"> zostały przeze mnie zaakceptowane i w przypadku wyboru mojej oferty, zobowiązuję się do zawarcia umowy na warunkach ok</w:t>
      </w:r>
      <w:r>
        <w:rPr>
          <w:rFonts w:ascii="Verdana" w:hAnsi="Verdana"/>
          <w:sz w:val="20"/>
          <w:szCs w:val="20"/>
          <w:lang w:eastAsia="ar-SA"/>
        </w:rPr>
        <w:t>reślonych w w/w załączniku do S</w:t>
      </w:r>
      <w:r w:rsidRPr="0066203B">
        <w:rPr>
          <w:rFonts w:ascii="Verdana" w:hAnsi="Verdana"/>
          <w:sz w:val="20"/>
          <w:szCs w:val="20"/>
          <w:lang w:eastAsia="ar-SA"/>
        </w:rPr>
        <w:t xml:space="preserve">WZ, w miejscu </w:t>
      </w:r>
      <w:r w:rsidRPr="0066203B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DA689F" w:rsidRPr="0066203B" w:rsidRDefault="00DA689F" w:rsidP="00DA689F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6203B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66203B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DA689F" w:rsidRPr="00BC578D" w:rsidRDefault="00DA689F" w:rsidP="00DA689F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A689F" w:rsidRPr="00BC578D" w:rsidRDefault="00DA689F" w:rsidP="00DA689F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DA689F" w:rsidRPr="00BC578D" w:rsidRDefault="00DA689F" w:rsidP="00DA689F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A689F" w:rsidRPr="00BC578D" w:rsidRDefault="00DA689F" w:rsidP="00DA689F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A689F" w:rsidRPr="00BC578D" w:rsidRDefault="00DA689F" w:rsidP="00DA689F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DA689F" w:rsidRPr="00BC578D" w:rsidRDefault="00DA689F" w:rsidP="00DA689F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A689F" w:rsidRPr="00BC578D" w:rsidRDefault="00DA689F" w:rsidP="00DA689F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A689F" w:rsidRPr="00BC578D" w:rsidRDefault="00DA689F" w:rsidP="00DA689F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DA689F" w:rsidRPr="00BC578D" w:rsidRDefault="00DA689F" w:rsidP="00DA689F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</w:t>
      </w:r>
    </w:p>
    <w:p w:rsidR="00DA689F" w:rsidRPr="00BC578D" w:rsidRDefault="00DA689F" w:rsidP="00DA689F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DA689F" w:rsidRPr="00BC578D" w:rsidRDefault="00DA689F" w:rsidP="00DA689F">
      <w:pPr>
        <w:numPr>
          <w:ilvl w:val="0"/>
          <w:numId w:val="11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Zapoznałem się </w:t>
      </w:r>
      <w:r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BC578D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BC578D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DA689F" w:rsidRPr="00BC578D" w:rsidRDefault="00DA689F" w:rsidP="00DA689F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</w:t>
      </w:r>
      <w:r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DA689F" w:rsidRPr="00BC578D" w:rsidRDefault="00DA689F" w:rsidP="00DA689F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DA689F" w:rsidRPr="0066203B" w:rsidRDefault="00DA689F" w:rsidP="00DA689F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DA689F" w:rsidRDefault="00DA689F" w:rsidP="00DA689F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DA689F" w:rsidRDefault="00DA689F" w:rsidP="00DA689F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DA689F" w:rsidRPr="0066203B" w:rsidRDefault="00DA689F" w:rsidP="00DA689F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DA689F" w:rsidRPr="00B03AED" w:rsidRDefault="00DA689F" w:rsidP="00DA689F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DA689F" w:rsidRPr="00B03AED" w:rsidRDefault="00DA689F" w:rsidP="00DA689F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DA689F" w:rsidRPr="0066203B" w:rsidRDefault="00DA689F" w:rsidP="00DA689F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DA689F" w:rsidRPr="0066203B" w:rsidRDefault="00DA689F" w:rsidP="00DA689F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DA689F" w:rsidRDefault="00DA689F" w:rsidP="00DA689F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DA689F" w:rsidRPr="00CB6E48" w:rsidRDefault="00DA689F" w:rsidP="00DA689F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DA689F" w:rsidRDefault="00DA689F" w:rsidP="00DA689F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DA689F" w:rsidRPr="00B03AED" w:rsidRDefault="00DA689F" w:rsidP="00DA689F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DA689F" w:rsidRPr="00B03AED" w:rsidRDefault="00DA689F" w:rsidP="00DA689F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DA689F" w:rsidRDefault="00DA689F" w:rsidP="00DA689F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DA689F" w:rsidRDefault="00DA689F" w:rsidP="00DA689F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DA689F" w:rsidRDefault="00DA689F" w:rsidP="00DA689F">
      <w:pPr>
        <w:numPr>
          <w:ilvl w:val="0"/>
          <w:numId w:val="6"/>
        </w:numPr>
        <w:suppressAutoHyphens/>
        <w:spacing w:after="0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DA689F" w:rsidRDefault="00DA689F" w:rsidP="00DA689F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DA689F" w:rsidRPr="0066203B" w:rsidRDefault="00DA689F" w:rsidP="00DA689F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DA689F" w:rsidRPr="00314F3C" w:rsidTr="0054118F">
        <w:tc>
          <w:tcPr>
            <w:tcW w:w="567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A689F" w:rsidRPr="00314F3C" w:rsidTr="0054118F">
        <w:tc>
          <w:tcPr>
            <w:tcW w:w="567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A689F" w:rsidRPr="00314F3C" w:rsidTr="0054118F">
        <w:tc>
          <w:tcPr>
            <w:tcW w:w="567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A689F" w:rsidRPr="00314F3C" w:rsidTr="0054118F">
        <w:tc>
          <w:tcPr>
            <w:tcW w:w="567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A689F" w:rsidRPr="00314F3C" w:rsidTr="0054118F">
        <w:tc>
          <w:tcPr>
            <w:tcW w:w="567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A689F" w:rsidRPr="00314F3C" w:rsidRDefault="00DA689F" w:rsidP="0054118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DA689F" w:rsidRDefault="00DA689F" w:rsidP="00DA68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DA689F" w:rsidRDefault="00DA689F" w:rsidP="00DA689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DA689F" w:rsidRPr="00210F69" w:rsidRDefault="00DA689F" w:rsidP="00DA689F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210F69">
        <w:rPr>
          <w:rFonts w:ascii="Verdana" w:hAnsi="Verdana" w:cs="Verdana"/>
          <w:i/>
          <w:sz w:val="16"/>
          <w:szCs w:val="20"/>
          <w:lang w:eastAsia="zh-CN"/>
        </w:rPr>
        <w:t>……………………………</w:t>
      </w:r>
    </w:p>
    <w:p w:rsidR="00DA689F" w:rsidRPr="00026968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210F69">
        <w:rPr>
          <w:rFonts w:ascii="Verdana" w:hAnsi="Verdana" w:cs="Verdana"/>
          <w:i/>
          <w:sz w:val="16"/>
          <w:szCs w:val="20"/>
          <w:lang w:eastAsia="zh-CN"/>
        </w:rPr>
        <w:t>podpis</w:t>
      </w: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</w:p>
    <w:p w:rsidR="00DA689F" w:rsidRPr="00DA689F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rFonts w:ascii="Verdana" w:hAnsi="Verdana" w:cs="Verdana"/>
          <w:lang w:eastAsia="ar-SA"/>
        </w:rPr>
      </w:pPr>
      <w:r w:rsidRPr="00E30C80">
        <w:rPr>
          <w:rFonts w:ascii="Verdana" w:hAnsi="Verdana" w:cs="Verdana"/>
          <w:lang w:eastAsia="ar-SA"/>
        </w:rPr>
        <w:lastRenderedPageBreak/>
        <w:t>Załącznik nr 3 do SWZ</w:t>
      </w:r>
    </w:p>
    <w:p w:rsidR="00DA689F" w:rsidRPr="00E30C80" w:rsidRDefault="00DA689F" w:rsidP="00DA689F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DA689F" w:rsidRPr="00E30C80" w:rsidTr="0054118F">
        <w:trPr>
          <w:trHeight w:val="199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F" w:rsidRPr="00E30C80" w:rsidRDefault="00DA689F" w:rsidP="0054118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A689F" w:rsidRDefault="00DA689F" w:rsidP="00DA689F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E30C80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DA765D">
        <w:rPr>
          <w:rFonts w:ascii="Verdana" w:hAnsi="Verdana" w:cs="Verdana"/>
          <w:b/>
          <w:bCs/>
          <w:iCs/>
          <w:sz w:val="20"/>
          <w:szCs w:val="20"/>
          <w:lang w:eastAsia="ar-SA"/>
        </w:rPr>
        <w:t>Zakup nowego lekkiego specjalnego samochodu ratownictwa technicznego z funkcją gaśniczą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;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WPI.271.1.15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>.2021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DA689F" w:rsidRPr="00E30C80" w:rsidRDefault="00DA689F" w:rsidP="00DA689F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DA689F" w:rsidRPr="00E30C80" w:rsidRDefault="00DA689F" w:rsidP="00DA689F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DA689F" w:rsidRPr="00E30C80" w:rsidRDefault="00DA689F" w:rsidP="00DA689F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E30C80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E30C80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E30C80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E30C80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>
        <w:rPr>
          <w:rFonts w:ascii="Verdana" w:hAnsi="Verdana"/>
          <w:sz w:val="20"/>
          <w:szCs w:val="20"/>
          <w:lang w:eastAsia="zh-CN"/>
        </w:rPr>
        <w:t xml:space="preserve">……………………………………………………...……………… w następującym </w:t>
      </w:r>
      <w:r w:rsidRPr="00E30C80">
        <w:rPr>
          <w:rFonts w:ascii="Verdana" w:hAnsi="Verdana"/>
          <w:sz w:val="20"/>
          <w:szCs w:val="20"/>
          <w:lang w:eastAsia="zh-CN"/>
        </w:rPr>
        <w:t>zakresie: ………………………………</w:t>
      </w:r>
      <w:r>
        <w:rPr>
          <w:rFonts w:ascii="Verdana" w:hAnsi="Verdana"/>
          <w:sz w:val="20"/>
          <w:szCs w:val="20"/>
          <w:lang w:eastAsia="zh-CN"/>
        </w:rPr>
        <w:t>………….</w:t>
      </w:r>
      <w:r w:rsidRPr="00E30C80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E30C80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E30C80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E30C80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E30C80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DA689F" w:rsidRPr="00E30C80" w:rsidRDefault="00DA689F" w:rsidP="00DA689F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DA689F" w:rsidRPr="00E30C80" w:rsidRDefault="00DA689F" w:rsidP="00DA689F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DA689F" w:rsidRPr="00E30C80" w:rsidRDefault="00DA689F" w:rsidP="00DA689F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E30C80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E30C80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DA689F" w:rsidRPr="00E30C80" w:rsidRDefault="00DA689F" w:rsidP="00DA689F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DA689F" w:rsidRDefault="00DA689F" w:rsidP="00DA689F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DA689F" w:rsidRPr="00E30C80" w:rsidRDefault="00DA689F" w:rsidP="00DA689F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………………</w:t>
      </w: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Podpis</w:t>
      </w: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right="848"/>
        <w:rPr>
          <w:rFonts w:ascii="Verdana" w:hAnsi="Verdana" w:cs="Verdana"/>
          <w:i/>
          <w:sz w:val="16"/>
          <w:szCs w:val="20"/>
          <w:lang w:eastAsia="zh-CN"/>
        </w:rPr>
      </w:pP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>Załącznik nr 4 d</w:t>
      </w:r>
      <w:bookmarkStart w:id="1" w:name="_GoBack"/>
      <w:bookmarkEnd w:id="1"/>
      <w:r w:rsidRPr="00E30C80">
        <w:rPr>
          <w:rFonts w:ascii="Verdana" w:hAnsi="Verdana" w:cs="Verdana"/>
          <w:sz w:val="20"/>
          <w:szCs w:val="20"/>
          <w:lang w:eastAsia="zh-CN"/>
        </w:rPr>
        <w:t xml:space="preserve">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DA689F" w:rsidRPr="00822145" w:rsidRDefault="00DA689F" w:rsidP="00DA689F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DA689F" w:rsidRPr="00E30C80" w:rsidTr="0054118F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F" w:rsidRPr="00E30C80" w:rsidRDefault="00DA689F" w:rsidP="0054118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A689F" w:rsidRPr="00E30C80" w:rsidRDefault="00DA689F" w:rsidP="00DA689F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DA689F" w:rsidRPr="00E30C80" w:rsidRDefault="00DA689F" w:rsidP="00DA689F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DA689F" w:rsidRPr="00E30C80" w:rsidRDefault="00DA689F" w:rsidP="00DA689F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DA689F" w:rsidRPr="00E30C80" w:rsidRDefault="00DA689F" w:rsidP="00DA689F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DA689F" w:rsidRPr="00E30C80" w:rsidRDefault="00DA689F" w:rsidP="00DA689F">
      <w:pPr>
        <w:tabs>
          <w:tab w:val="left" w:pos="5415"/>
        </w:tabs>
        <w:suppressAutoHyphens/>
        <w:spacing w:after="0" w:line="312" w:lineRule="auto"/>
        <w:ind w:right="254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DA689F" w:rsidRPr="00E30C80" w:rsidRDefault="00DA689F" w:rsidP="00DA689F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DA689F" w:rsidRPr="00E30C80" w:rsidRDefault="00DA689F" w:rsidP="00DA689F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E30C80">
        <w:rPr>
          <w:rFonts w:ascii="Verdana" w:hAnsi="Verdana"/>
          <w:b/>
          <w:sz w:val="28"/>
          <w:lang w:eastAsia="zh-CN"/>
        </w:rPr>
        <w:t xml:space="preserve"> </w:t>
      </w:r>
      <w:r w:rsidRPr="00DA765D">
        <w:rPr>
          <w:rFonts w:ascii="Verdana" w:hAnsi="Verdana" w:cs="Verdana"/>
          <w:b/>
          <w:bCs/>
          <w:iCs/>
          <w:sz w:val="20"/>
          <w:szCs w:val="20"/>
          <w:lang w:eastAsia="ar-SA"/>
        </w:rPr>
        <w:t>Zakup nowego lekkiego specjalnego samochodu ratownictwa technicznego z funkcją gaśniczą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;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WPI.271.1.15</w:t>
      </w:r>
      <w:r w:rsidRPr="009D27EA">
        <w:rPr>
          <w:rFonts w:ascii="Verdana" w:hAnsi="Verdana" w:cs="Verdana"/>
          <w:b/>
          <w:bCs/>
          <w:iCs/>
          <w:sz w:val="20"/>
          <w:szCs w:val="20"/>
          <w:lang w:eastAsia="ar-SA"/>
        </w:rPr>
        <w:t>.2021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E30C8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DA689F" w:rsidRPr="00E30C80" w:rsidRDefault="00DA689F" w:rsidP="00DA689F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……………………………</w:t>
      </w: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podpis</w:t>
      </w: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DA689F" w:rsidRPr="00E30C80" w:rsidRDefault="00DA689F" w:rsidP="00DA689F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DA689F" w:rsidRPr="00E30C80" w:rsidRDefault="00DA689F" w:rsidP="00DA689F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DA689F" w:rsidRPr="00E30C80" w:rsidRDefault="00DA689F" w:rsidP="00DA689F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DA689F" w:rsidRDefault="00DA689F" w:rsidP="00DA689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A689F" w:rsidRDefault="00DA689F" w:rsidP="00DA689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A689F" w:rsidRDefault="00DA689F" w:rsidP="00DA689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A689F" w:rsidRDefault="00DA689F" w:rsidP="00DA689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A689F" w:rsidRDefault="00DA689F" w:rsidP="00DA689F">
      <w:pPr>
        <w:spacing w:after="0" w:line="240" w:lineRule="auto"/>
        <w:rPr>
          <w:rFonts w:ascii="Verdana" w:eastAsia="Calibri" w:hAnsi="Verdana"/>
          <w:sz w:val="20"/>
          <w:szCs w:val="20"/>
          <w:lang w:eastAsia="en-US"/>
        </w:rPr>
      </w:pPr>
    </w:p>
    <w:p w:rsidR="00DA689F" w:rsidRPr="002417CC" w:rsidRDefault="00DA689F" w:rsidP="00DA689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  <w:r w:rsidRPr="002417CC">
        <w:rPr>
          <w:rFonts w:ascii="Verdana" w:eastAsia="Calibri" w:hAnsi="Verdana"/>
          <w:sz w:val="20"/>
          <w:szCs w:val="20"/>
          <w:lang w:eastAsia="en-US"/>
        </w:rPr>
        <w:t xml:space="preserve">Załącznik nr </w:t>
      </w:r>
      <w:r>
        <w:rPr>
          <w:rFonts w:ascii="Verdana" w:eastAsia="Calibri" w:hAnsi="Verdana"/>
          <w:sz w:val="20"/>
          <w:szCs w:val="20"/>
          <w:lang w:eastAsia="en-US"/>
        </w:rPr>
        <w:t>5</w:t>
      </w:r>
      <w:r w:rsidRPr="002417CC">
        <w:rPr>
          <w:rFonts w:ascii="Verdana" w:eastAsia="Calibri" w:hAnsi="Verdana"/>
          <w:sz w:val="20"/>
          <w:szCs w:val="20"/>
          <w:lang w:eastAsia="en-US"/>
        </w:rPr>
        <w:t xml:space="preserve"> do SIWZ</w:t>
      </w:r>
    </w:p>
    <w:p w:rsidR="00DA689F" w:rsidRDefault="00DA689F" w:rsidP="00DA689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DA689F" w:rsidRPr="002417CC" w:rsidRDefault="00DA689F" w:rsidP="00DA689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DA689F" w:rsidRPr="002417CC" w:rsidRDefault="00DA689F" w:rsidP="00DA689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DA689F" w:rsidRPr="002417CC" w:rsidRDefault="00DA689F" w:rsidP="00DA689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2417CC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DA689F" w:rsidRPr="002417CC" w:rsidTr="0054118F">
        <w:trPr>
          <w:trHeight w:val="2281"/>
        </w:trPr>
        <w:tc>
          <w:tcPr>
            <w:tcW w:w="5211" w:type="dxa"/>
            <w:shd w:val="clear" w:color="auto" w:fill="auto"/>
          </w:tcPr>
          <w:p w:rsidR="00DA689F" w:rsidRPr="002417CC" w:rsidRDefault="00DA689F" w:rsidP="0054118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E5DFEC" w:themeFill="accent4" w:themeFillTint="33"/>
            <w:vAlign w:val="center"/>
          </w:tcPr>
          <w:p w:rsidR="00DA689F" w:rsidRPr="002417CC" w:rsidRDefault="00DA689F" w:rsidP="0054118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2417CC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2417CC">
              <w:rPr>
                <w:rFonts w:ascii="Verdana" w:eastAsia="Calibri" w:hAnsi="Verdana"/>
                <w:b/>
                <w:bCs/>
                <w:lang w:eastAsia="en-US"/>
              </w:rPr>
              <w:t>WYKONANYCH DOSTAW</w:t>
            </w:r>
          </w:p>
        </w:tc>
      </w:tr>
    </w:tbl>
    <w:p w:rsidR="00DA689F" w:rsidRPr="002417CC" w:rsidRDefault="00DA689F" w:rsidP="00DA689F">
      <w:pPr>
        <w:suppressAutoHyphens/>
        <w:spacing w:after="0" w:line="240" w:lineRule="auto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2417CC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2417CC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DA689F" w:rsidRPr="002417CC" w:rsidRDefault="00DA689F" w:rsidP="00DA689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A689F" w:rsidRPr="002417CC" w:rsidRDefault="00DA689F" w:rsidP="00DA689F">
      <w:pPr>
        <w:suppressAutoHyphens/>
        <w:spacing w:after="0" w:line="240" w:lineRule="auto"/>
        <w:ind w:left="5387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2417CC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DA689F" w:rsidRPr="002417CC" w:rsidRDefault="00DA689F" w:rsidP="00DA689F">
      <w:pPr>
        <w:suppressAutoHyphens/>
        <w:spacing w:after="0" w:line="240" w:lineRule="auto"/>
        <w:ind w:left="5387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2417CC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DA689F" w:rsidRPr="002417CC" w:rsidRDefault="00DA689F" w:rsidP="00DA689F">
      <w:pPr>
        <w:suppressAutoHyphens/>
        <w:spacing w:after="0" w:line="240" w:lineRule="auto"/>
        <w:ind w:left="5387"/>
        <w:rPr>
          <w:rFonts w:ascii="Verdana" w:hAnsi="Verdana"/>
          <w:b/>
          <w:sz w:val="20"/>
          <w:szCs w:val="20"/>
          <w:lang w:eastAsia="ar-SA"/>
        </w:rPr>
      </w:pPr>
      <w:r w:rsidRPr="002417CC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DA689F" w:rsidRPr="002417CC" w:rsidRDefault="00DA689F" w:rsidP="00DA689F">
      <w:pPr>
        <w:suppressAutoHyphens/>
        <w:spacing w:after="0" w:line="240" w:lineRule="auto"/>
        <w:ind w:left="5387"/>
        <w:rPr>
          <w:rFonts w:ascii="Verdana" w:hAnsi="Verdana"/>
          <w:b/>
          <w:sz w:val="20"/>
          <w:szCs w:val="20"/>
          <w:lang w:eastAsia="ar-SA"/>
        </w:rPr>
      </w:pPr>
      <w:r w:rsidRPr="002417CC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DA689F" w:rsidRPr="002417CC" w:rsidRDefault="00DA689F" w:rsidP="00DA689F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DA689F" w:rsidRPr="002417CC" w:rsidRDefault="00DA689F" w:rsidP="00DA689F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2417CC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</w:t>
      </w:r>
      <w:r>
        <w:rPr>
          <w:rFonts w:ascii="Verdana" w:eastAsia="Calibri" w:hAnsi="Verdana"/>
          <w:sz w:val="20"/>
          <w:szCs w:val="20"/>
          <w:lang w:eastAsia="ar-SA"/>
        </w:rPr>
        <w:t>podstawowym</w:t>
      </w:r>
      <w:r w:rsidRPr="002417CC">
        <w:rPr>
          <w:rFonts w:ascii="Verdana" w:eastAsia="Calibri" w:hAnsi="Verdana"/>
          <w:sz w:val="20"/>
          <w:szCs w:val="20"/>
          <w:lang w:eastAsia="ar-SA"/>
        </w:rPr>
        <w:t xml:space="preserve"> na wykonanie zadania pn.: </w:t>
      </w:r>
      <w:r w:rsidRPr="00DA765D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Zakup nowego lekkiego specjalnego samochodu ratownictwa technicznego z funkcją gaśniczą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; oznaczenie sprawy: WPI.271.1.15</w:t>
      </w:r>
      <w:r w:rsidRPr="009D27EA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.2021</w:t>
      </w:r>
      <w:r w:rsidRPr="002417CC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2417CC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2417CC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2417CC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2417CC">
        <w:rPr>
          <w:rFonts w:ascii="Verdana" w:eastAsia="Calibri" w:hAnsi="Verdana"/>
          <w:sz w:val="20"/>
          <w:szCs w:val="20"/>
          <w:lang w:eastAsia="en-US"/>
        </w:rPr>
        <w:t>/liśmy</w:t>
      </w:r>
      <w:r w:rsidRPr="002417CC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2417CC">
        <w:rPr>
          <w:rFonts w:ascii="Verdana" w:eastAsia="Calibri" w:hAnsi="Verdana"/>
          <w:sz w:val="20"/>
          <w:szCs w:val="20"/>
          <w:lang w:eastAsia="en-US"/>
        </w:rPr>
        <w:t>dostawy</w:t>
      </w:r>
      <w:r w:rsidRPr="002417CC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DA689F" w:rsidRPr="002417CC" w:rsidRDefault="00DA689F" w:rsidP="00DA689F">
      <w:pPr>
        <w:spacing w:after="0" w:line="240" w:lineRule="auto"/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417CC">
        <w:rPr>
          <w:rFonts w:ascii="Verdana" w:eastAsia="Calibri" w:hAnsi="Verdana"/>
          <w:b/>
          <w:bCs/>
          <w:sz w:val="20"/>
          <w:szCs w:val="20"/>
          <w:lang w:val="ru-RU" w:eastAsia="en-US"/>
        </w:rPr>
        <w:t xml:space="preserve">WYKAZ WYKONANYCH </w:t>
      </w:r>
      <w:r w:rsidRPr="002417CC">
        <w:rPr>
          <w:rFonts w:ascii="Verdana" w:eastAsia="Calibri" w:hAnsi="Verdana"/>
          <w:b/>
          <w:bCs/>
          <w:sz w:val="20"/>
          <w:szCs w:val="20"/>
          <w:lang w:eastAsia="en-US"/>
        </w:rPr>
        <w:t>DOSTAW</w:t>
      </w:r>
    </w:p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val="ru-RU" w:eastAsia="en-US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1256"/>
        <w:gridCol w:w="1038"/>
        <w:gridCol w:w="1588"/>
        <w:gridCol w:w="1559"/>
      </w:tblGrid>
      <w:tr w:rsidR="00DA689F" w:rsidRPr="002417CC" w:rsidTr="0054118F">
        <w:trPr>
          <w:cantSplit/>
          <w:trHeight w:val="1458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2417CC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Lp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2417C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Rodzaj dostawy (przedmiot dostawy)</w:t>
            </w:r>
          </w:p>
        </w:tc>
        <w:tc>
          <w:tcPr>
            <w:tcW w:w="2294" w:type="dxa"/>
            <w:gridSpan w:val="2"/>
            <w:shd w:val="clear" w:color="auto" w:fill="D9D9D9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2417CC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Data wykonania</w:t>
            </w:r>
            <w:r w:rsidRPr="002417C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 początek - zakończenie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2417CC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Odbiorca (nazwa, adres, nr telefonu do kontaktu)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2417CC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Nazwa Wykonawcy</w:t>
            </w:r>
          </w:p>
        </w:tc>
      </w:tr>
      <w:tr w:rsidR="00DA689F" w:rsidRPr="002417CC" w:rsidTr="0054118F">
        <w:trPr>
          <w:cantSplit/>
          <w:trHeight w:val="1206"/>
          <w:jc w:val="center"/>
        </w:trPr>
        <w:tc>
          <w:tcPr>
            <w:tcW w:w="421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2417CC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1.</w:t>
            </w:r>
          </w:p>
        </w:tc>
        <w:tc>
          <w:tcPr>
            <w:tcW w:w="2976" w:type="dxa"/>
            <w:vAlign w:val="center"/>
          </w:tcPr>
          <w:p w:rsidR="00DA689F" w:rsidRPr="00DA765D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417C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38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88" w:type="dxa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  <w:tr w:rsidR="00DA689F" w:rsidRPr="002417CC" w:rsidTr="0054118F">
        <w:trPr>
          <w:cantSplit/>
          <w:jc w:val="center"/>
        </w:trPr>
        <w:tc>
          <w:tcPr>
            <w:tcW w:w="421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2</w:t>
            </w:r>
            <w:r w:rsidRPr="002417CC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2976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56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38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88" w:type="dxa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  <w:vAlign w:val="center"/>
          </w:tcPr>
          <w:p w:rsidR="00DA689F" w:rsidRPr="002417CC" w:rsidRDefault="00DA689F" w:rsidP="0054118F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</w:tbl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2417CC">
        <w:rPr>
          <w:rFonts w:ascii="Verdana" w:eastAsia="Calibri" w:hAnsi="Verdana"/>
          <w:b/>
          <w:sz w:val="20"/>
          <w:szCs w:val="20"/>
          <w:lang w:eastAsia="en-US"/>
        </w:rPr>
        <w:t xml:space="preserve">UWAGA! </w:t>
      </w:r>
    </w:p>
    <w:p w:rsidR="00DA689F" w:rsidRPr="002417CC" w:rsidRDefault="00DA689F" w:rsidP="00DA689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u w:val="single"/>
          <w:lang w:eastAsia="en-US"/>
        </w:rPr>
      </w:pPr>
      <w:r w:rsidRPr="002417CC">
        <w:rPr>
          <w:rFonts w:ascii="Verdana" w:eastAsia="Calibri" w:hAnsi="Verdana"/>
          <w:b/>
          <w:sz w:val="20"/>
          <w:szCs w:val="20"/>
          <w:u w:val="single"/>
          <w:lang w:eastAsia="en-US"/>
        </w:rPr>
        <w:t>Wykonawca jest zobowiązany załączyć dokumenty wystawione przez podmioty wskazane w wykazie jako Odbiorcy potwierdzające, że dostawy zostały lub są wykonywane należycie.</w:t>
      </w:r>
    </w:p>
    <w:p w:rsidR="00DA689F" w:rsidRPr="00E30C80" w:rsidRDefault="00DA689F" w:rsidP="00DA689F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DA689F" w:rsidRPr="00E30C80" w:rsidRDefault="00DA689F" w:rsidP="00DA689F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……………………………</w:t>
      </w: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podpis</w:t>
      </w: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Pr="00E30C80" w:rsidRDefault="00DA689F" w:rsidP="00DA689F">
      <w:pPr>
        <w:tabs>
          <w:tab w:val="left" w:pos="2694"/>
        </w:tabs>
        <w:suppressAutoHyphens/>
        <w:spacing w:before="240" w:after="0"/>
        <w:jc w:val="right"/>
        <w:rPr>
          <w:lang w:eastAsia="zh-CN"/>
        </w:rPr>
      </w:pPr>
      <w:r w:rsidRPr="00E30C80">
        <w:rPr>
          <w:rFonts w:ascii="Verdana" w:hAnsi="Verdana" w:cs="Verdana"/>
          <w:lang w:eastAsia="ar-SA"/>
        </w:rPr>
        <w:t xml:space="preserve">Załącznik nr </w:t>
      </w:r>
      <w:r>
        <w:rPr>
          <w:rFonts w:ascii="Verdana" w:hAnsi="Verdana" w:cs="Verdana"/>
          <w:lang w:eastAsia="ar-SA"/>
        </w:rPr>
        <w:t>6</w:t>
      </w:r>
      <w:r w:rsidRPr="00E30C80">
        <w:rPr>
          <w:rFonts w:ascii="Verdana" w:hAnsi="Verdana" w:cs="Verdana"/>
          <w:lang w:eastAsia="ar-SA"/>
        </w:rPr>
        <w:t xml:space="preserve"> do SWZ</w:t>
      </w:r>
    </w:p>
    <w:p w:rsidR="00DA689F" w:rsidRPr="00E30C80" w:rsidRDefault="00DA689F" w:rsidP="00DA689F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DA689F" w:rsidRPr="00E30C80" w:rsidTr="0054118F">
        <w:trPr>
          <w:trHeight w:val="199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F" w:rsidRPr="00E30C80" w:rsidRDefault="00DA689F" w:rsidP="0054118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DA689F" w:rsidRPr="00026968" w:rsidRDefault="00DA689F" w:rsidP="0054118F">
            <w:pPr>
              <w:suppressAutoHyphens/>
              <w:spacing w:after="0" w:line="240" w:lineRule="auto"/>
              <w:jc w:val="center"/>
              <w:rPr>
                <w:rFonts w:ascii="Verdana" w:hAnsi="Verdana" w:cs="Verdana"/>
                <w:b/>
                <w:lang w:eastAsia="ar-SA"/>
              </w:rPr>
            </w:pPr>
            <w:r w:rsidRPr="00026968">
              <w:rPr>
                <w:rFonts w:ascii="Verdana" w:hAnsi="Verdana" w:cs="Verdana"/>
                <w:b/>
                <w:lang w:eastAsia="ar-SA"/>
              </w:rPr>
              <w:t xml:space="preserve">potwierdzające  aktualność  informacji  zawartych  w  oświadczeniu  wstępnym,  o  którym </w:t>
            </w:r>
          </w:p>
          <w:p w:rsidR="00DA689F" w:rsidRPr="00E30C80" w:rsidRDefault="00DA689F" w:rsidP="0054118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026968">
              <w:rPr>
                <w:rFonts w:ascii="Verdana" w:hAnsi="Verdana" w:cs="Verdana"/>
                <w:b/>
                <w:lang w:eastAsia="ar-SA"/>
              </w:rPr>
              <w:t>mowa w art. 125 ust. 1 ustawy z dnia 11 września 2019 r. Prawo zamówień publicznych</w:t>
            </w:r>
          </w:p>
        </w:tc>
      </w:tr>
    </w:tbl>
    <w:p w:rsidR="00DA689F" w:rsidRPr="00E30C80" w:rsidRDefault="00DA689F" w:rsidP="00DA689F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A689F" w:rsidRPr="00E30C80" w:rsidRDefault="00DA689F" w:rsidP="00DA689F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A689F" w:rsidRPr="00E30C80" w:rsidRDefault="00DA689F" w:rsidP="00DA689F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A689F" w:rsidRDefault="00DA689F" w:rsidP="00DA689F">
      <w:pPr>
        <w:suppressAutoHyphens/>
        <w:spacing w:after="0"/>
        <w:ind w:left="244"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>
        <w:rPr>
          <w:rFonts w:ascii="Verdana" w:hAnsi="Verdana" w:cs="Arial"/>
          <w:color w:val="000000"/>
          <w:sz w:val="20"/>
          <w:szCs w:val="20"/>
          <w:lang w:eastAsia="zh-CN"/>
        </w:rPr>
        <w:t>N</w:t>
      </w:r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>iniejszym  potwierdzam  aktualność  informacji  zawartych  w oświadczeniu  wstępnym złożonym  w  postępowaniu  o  udzielenie  zamówienia  publicznego,  pn.:  „Zakup nowego lekkiego specjalnego samochodu ratownictwa technicznego z funkcją gaśniczą; oznaczenie sprawy: WPI.271.1.15.2021</w:t>
      </w:r>
      <w:r>
        <w:rPr>
          <w:rFonts w:ascii="Verdana" w:hAnsi="Verdana" w:cs="Arial"/>
          <w:color w:val="000000"/>
          <w:sz w:val="20"/>
          <w:szCs w:val="20"/>
          <w:lang w:eastAsia="zh-CN"/>
        </w:rPr>
        <w:t xml:space="preserve">, </w:t>
      </w:r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 xml:space="preserve">na podstawie w art. 125  ust.  1  ustawy  </w:t>
      </w:r>
      <w:proofErr w:type="spellStart"/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>Pzp</w:t>
      </w:r>
      <w:proofErr w:type="spellEnd"/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>,  w  zakresie  braku  podstaw  wy</w:t>
      </w:r>
      <w:r>
        <w:rPr>
          <w:rFonts w:ascii="Verdana" w:hAnsi="Verdana" w:cs="Arial"/>
          <w:color w:val="000000"/>
          <w:sz w:val="20"/>
          <w:szCs w:val="20"/>
          <w:lang w:eastAsia="zh-CN"/>
        </w:rPr>
        <w:t xml:space="preserve">kluczenia  z  postępowania  na </w:t>
      </w:r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 xml:space="preserve">podstawie art. 108 ust. 1 oraz art. 109 ust. 1 pkt </w:t>
      </w:r>
      <w:r>
        <w:rPr>
          <w:rFonts w:ascii="Verdana" w:hAnsi="Verdana" w:cs="Arial"/>
          <w:color w:val="000000"/>
          <w:sz w:val="20"/>
          <w:szCs w:val="20"/>
          <w:lang w:eastAsia="zh-CN"/>
        </w:rPr>
        <w:t xml:space="preserve">1, </w:t>
      </w:r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 xml:space="preserve">5 i 7 ustawy </w:t>
      </w:r>
      <w:proofErr w:type="spellStart"/>
      <w:r w:rsidRPr="00026968">
        <w:rPr>
          <w:rFonts w:ascii="Verdana" w:hAnsi="Verdana" w:cs="Arial"/>
          <w:color w:val="000000"/>
          <w:sz w:val="20"/>
          <w:szCs w:val="20"/>
          <w:lang w:eastAsia="zh-CN"/>
        </w:rPr>
        <w:t>Pzp</w:t>
      </w:r>
      <w:proofErr w:type="spellEnd"/>
    </w:p>
    <w:p w:rsidR="00DA689F" w:rsidRDefault="00DA689F" w:rsidP="00DA689F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DA689F" w:rsidRPr="00E30C80" w:rsidRDefault="00DA689F" w:rsidP="00DA689F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DA689F" w:rsidRPr="00E30C80" w:rsidRDefault="00DA689F" w:rsidP="00DA689F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………………</w:t>
      </w: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  <w:r w:rsidRPr="00E30C80">
        <w:rPr>
          <w:rFonts w:ascii="Verdana" w:hAnsi="Verdana" w:cs="Verdana"/>
          <w:i/>
          <w:sz w:val="16"/>
          <w:szCs w:val="20"/>
          <w:lang w:eastAsia="zh-CN"/>
        </w:rPr>
        <w:t>Podpis</w:t>
      </w: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DA689F" w:rsidRDefault="00DA689F" w:rsidP="00DA689F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B41E95" w:rsidRDefault="00785BB8"/>
    <w:sectPr w:rsidR="00B4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B8" w:rsidRDefault="00785BB8" w:rsidP="00DA689F">
      <w:pPr>
        <w:spacing w:after="0" w:line="240" w:lineRule="auto"/>
      </w:pPr>
      <w:r>
        <w:separator/>
      </w:r>
    </w:p>
  </w:endnote>
  <w:endnote w:type="continuationSeparator" w:id="0">
    <w:p w:rsidR="00785BB8" w:rsidRDefault="00785BB8" w:rsidP="00DA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B8" w:rsidRDefault="00785BB8" w:rsidP="00DA689F">
      <w:pPr>
        <w:spacing w:after="0" w:line="240" w:lineRule="auto"/>
      </w:pPr>
      <w:r>
        <w:separator/>
      </w:r>
    </w:p>
  </w:footnote>
  <w:footnote w:type="continuationSeparator" w:id="0">
    <w:p w:rsidR="00785BB8" w:rsidRDefault="00785BB8" w:rsidP="00DA689F">
      <w:pPr>
        <w:spacing w:after="0" w:line="240" w:lineRule="auto"/>
      </w:pPr>
      <w:r>
        <w:continuationSeparator/>
      </w:r>
    </w:p>
  </w:footnote>
  <w:footnote w:id="1">
    <w:p w:rsidR="00DA689F" w:rsidRPr="00F72112" w:rsidRDefault="00DA689F" w:rsidP="00DA689F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DA689F" w:rsidRDefault="00DA689F" w:rsidP="00DA689F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DA689F" w:rsidRDefault="00DA689F" w:rsidP="00DA689F">
      <w:pPr>
        <w:pStyle w:val="Tekstprzypisudolnego"/>
      </w:pPr>
    </w:p>
    <w:p w:rsidR="00DA689F" w:rsidRDefault="00DA689F" w:rsidP="00DA689F">
      <w:pPr>
        <w:pStyle w:val="Tekstprzypisudolnego"/>
      </w:pPr>
    </w:p>
  </w:footnote>
  <w:footnote w:id="3">
    <w:p w:rsidR="00DA689F" w:rsidRPr="00935353" w:rsidRDefault="00DA689F" w:rsidP="00DA689F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9F"/>
    <w:rsid w:val="001051DA"/>
    <w:rsid w:val="0048558B"/>
    <w:rsid w:val="00785BB8"/>
    <w:rsid w:val="00D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89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A689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A689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68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,L1,zwykły tekst,List Paragraph1,BulletC,Obiekt"/>
    <w:basedOn w:val="Normalny"/>
    <w:link w:val="AkapitzlistZnak"/>
    <w:uiPriority w:val="34"/>
    <w:qFormat/>
    <w:rsid w:val="00DA689F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DA689F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9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89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A689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A689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68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,L1,zwykły tekst,List Paragraph1,BulletC,Obiekt"/>
    <w:basedOn w:val="Normalny"/>
    <w:link w:val="AkapitzlistZnak"/>
    <w:uiPriority w:val="34"/>
    <w:qFormat/>
    <w:rsid w:val="00DA689F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DA689F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9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4254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2021-09-21T09:31:00Z</dcterms:created>
  <dcterms:modified xsi:type="dcterms:W3CDTF">2021-09-21T09:32:00Z</dcterms:modified>
</cp:coreProperties>
</file>